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6A87" w:rsidRPr="009D7E86" w:rsidRDefault="00846A87" w:rsidP="00593844">
      <w:pPr>
        <w:bidi/>
        <w:spacing w:before="40" w:after="40" w:line="240" w:lineRule="auto"/>
        <w:jc w:val="both"/>
        <w:rPr>
          <w:rFonts w:ascii="Times New Roman" w:hAnsi="Times New Roman" w:cs="B Zar"/>
          <w:sz w:val="24"/>
          <w:szCs w:val="24"/>
          <w:rtl/>
        </w:rPr>
      </w:pPr>
      <w:r w:rsidRPr="009D7E86">
        <w:rPr>
          <w:rFonts w:ascii="Times New Roman" w:hAnsi="Times New Roman" w:cs="B Zar" w:hint="cs"/>
          <w:sz w:val="24"/>
          <w:szCs w:val="24"/>
          <w:rtl/>
        </w:rPr>
        <w:t xml:space="preserve">این </w:t>
      </w:r>
      <w:r w:rsidR="003F6331" w:rsidRPr="009D7E86">
        <w:rPr>
          <w:rFonts w:ascii="Times New Roman" w:hAnsi="Times New Roman" w:cs="B Zar" w:hint="cs"/>
          <w:sz w:val="24"/>
          <w:szCs w:val="24"/>
          <w:rtl/>
        </w:rPr>
        <w:t>تفاهم نامه</w:t>
      </w:r>
      <w:r w:rsidRPr="009D7E86">
        <w:rPr>
          <w:rFonts w:ascii="Times New Roman" w:hAnsi="Times New Roman" w:cs="B Zar" w:hint="cs"/>
          <w:sz w:val="24"/>
          <w:szCs w:val="24"/>
          <w:rtl/>
        </w:rPr>
        <w:t xml:space="preserve"> به استناد </w:t>
      </w:r>
      <w:r w:rsidR="00806D6B" w:rsidRPr="009D7E86">
        <w:rPr>
          <w:rFonts w:ascii="Times New Roman" w:hAnsi="Times New Roman" w:cs="B Zar" w:hint="cs"/>
          <w:sz w:val="24"/>
          <w:szCs w:val="24"/>
          <w:rtl/>
        </w:rPr>
        <w:t xml:space="preserve">تبصره یک ماده دو </w:t>
      </w:r>
      <w:r w:rsidRPr="009D7E86">
        <w:rPr>
          <w:rFonts w:ascii="Times New Roman" w:hAnsi="Times New Roman" w:cs="B Zar" w:hint="cs"/>
          <w:sz w:val="24"/>
          <w:szCs w:val="24"/>
          <w:rtl/>
        </w:rPr>
        <w:t>آیین نامه مالی معامل</w:t>
      </w:r>
      <w:r w:rsidR="00806D6B" w:rsidRPr="009D7E86">
        <w:rPr>
          <w:rFonts w:ascii="Times New Roman" w:hAnsi="Times New Roman" w:cs="B Zar" w:hint="cs"/>
          <w:sz w:val="24"/>
          <w:szCs w:val="24"/>
          <w:rtl/>
        </w:rPr>
        <w:t>اتی دانشگاه های علوم پزشکی  و خدمات بهداشتی درمانی تبریز فی</w:t>
      </w:r>
      <w:r w:rsidR="00F66AAB" w:rsidRPr="009D7E86">
        <w:rPr>
          <w:rFonts w:ascii="Times New Roman" w:hAnsi="Times New Roman" w:cs="B Zar" w:hint="cs"/>
          <w:sz w:val="24"/>
          <w:szCs w:val="24"/>
          <w:rtl/>
        </w:rPr>
        <w:t xml:space="preserve"> </w:t>
      </w:r>
      <w:r w:rsidR="00806D6B" w:rsidRPr="009D7E86">
        <w:rPr>
          <w:rFonts w:ascii="Times New Roman" w:hAnsi="Times New Roman" w:cs="B Zar" w:hint="cs"/>
          <w:sz w:val="24"/>
          <w:szCs w:val="24"/>
          <w:rtl/>
        </w:rPr>
        <w:t xml:space="preserve">مابین </w:t>
      </w:r>
      <w:r w:rsidR="00F66AAB" w:rsidRPr="009D7E86">
        <w:rPr>
          <w:rFonts w:ascii="Times New Roman" w:hAnsi="Times New Roman" w:cs="B Zar" w:hint="cs"/>
          <w:color w:val="FF0000"/>
          <w:sz w:val="24"/>
          <w:szCs w:val="24"/>
          <w:rtl/>
        </w:rPr>
        <w:t>---</w:t>
      </w:r>
      <w:r w:rsidR="009D7E86" w:rsidRPr="009D7E86">
        <w:rPr>
          <w:rFonts w:ascii="Times New Roman" w:hAnsi="Times New Roman" w:cs="B Zar" w:hint="cs"/>
          <w:color w:val="FF0000"/>
          <w:sz w:val="24"/>
          <w:szCs w:val="24"/>
          <w:rtl/>
        </w:rPr>
        <w:t>-----------</w:t>
      </w:r>
      <w:r w:rsidR="00F66AAB" w:rsidRPr="009D7E86">
        <w:rPr>
          <w:rFonts w:ascii="Times New Roman" w:hAnsi="Times New Roman" w:cs="B Zar" w:hint="cs"/>
          <w:color w:val="FF0000"/>
          <w:sz w:val="24"/>
          <w:szCs w:val="24"/>
          <w:rtl/>
        </w:rPr>
        <w:t>-----</w:t>
      </w:r>
      <w:r w:rsidR="009D7E86" w:rsidRPr="009D7E86">
        <w:rPr>
          <w:rFonts w:ascii="Times New Roman" w:hAnsi="Times New Roman" w:cs="B Zar" w:hint="cs"/>
          <w:color w:val="FF0000"/>
          <w:sz w:val="24"/>
          <w:szCs w:val="24"/>
          <w:rtl/>
        </w:rPr>
        <w:t xml:space="preserve">  </w:t>
      </w:r>
      <w:r w:rsidR="00806D6B" w:rsidRPr="009D7E86">
        <w:rPr>
          <w:rFonts w:ascii="Times New Roman" w:hAnsi="Times New Roman" w:cs="B Zar" w:hint="cs"/>
          <w:sz w:val="24"/>
          <w:szCs w:val="24"/>
          <w:rtl/>
        </w:rPr>
        <w:t xml:space="preserve">و </w:t>
      </w:r>
      <w:r w:rsidR="00F2329B" w:rsidRPr="009D7E86">
        <w:rPr>
          <w:rFonts w:ascii="Times New Roman" w:hAnsi="Times New Roman" w:cs="B Zar" w:hint="cs"/>
          <w:sz w:val="24"/>
          <w:szCs w:val="24"/>
          <w:rtl/>
        </w:rPr>
        <w:t xml:space="preserve">اداره امور آزمایشگاههای استان </w:t>
      </w:r>
      <w:r w:rsidR="00D324C5" w:rsidRPr="009D7E86">
        <w:rPr>
          <w:rFonts w:ascii="Times New Roman" w:hAnsi="Times New Roman" w:cs="B Zar" w:hint="cs"/>
          <w:sz w:val="24"/>
          <w:szCs w:val="24"/>
          <w:rtl/>
        </w:rPr>
        <w:t>طی مجوزمعاونت درمان دانشگاه  بشماره 41761/5 تاریخ 11/03/1400</w:t>
      </w:r>
      <w:r w:rsidR="00806D6B" w:rsidRPr="009D7E86">
        <w:rPr>
          <w:rFonts w:ascii="Times New Roman" w:hAnsi="Times New Roman" w:cs="B Zar" w:hint="cs"/>
          <w:sz w:val="24"/>
          <w:szCs w:val="24"/>
          <w:rtl/>
        </w:rPr>
        <w:t xml:space="preserve">  </w:t>
      </w:r>
      <w:r w:rsidRPr="009D7E86">
        <w:rPr>
          <w:rFonts w:ascii="Times New Roman" w:hAnsi="Times New Roman" w:cs="B Zar" w:hint="cs"/>
          <w:sz w:val="24"/>
          <w:szCs w:val="24"/>
          <w:rtl/>
        </w:rPr>
        <w:t>به شرح زیر منعقد و طرفین ملزم به رعایت کامل مفاد آن می باشند :</w:t>
      </w:r>
    </w:p>
    <w:tbl>
      <w:tblPr>
        <w:bidiVisual/>
        <w:tblW w:w="1015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440"/>
        <w:gridCol w:w="5713"/>
      </w:tblGrid>
      <w:tr w:rsidR="00846A87" w:rsidRPr="009D7E86" w:rsidTr="002F3450">
        <w:trPr>
          <w:jc w:val="center"/>
        </w:trPr>
        <w:tc>
          <w:tcPr>
            <w:tcW w:w="10153" w:type="dxa"/>
            <w:gridSpan w:val="2"/>
          </w:tcPr>
          <w:p w:rsidR="00F66AAB" w:rsidRPr="009D7E86" w:rsidRDefault="00846A87" w:rsidP="00593844">
            <w:pPr>
              <w:bidi/>
              <w:spacing w:before="40" w:after="40" w:line="240" w:lineRule="auto"/>
              <w:jc w:val="both"/>
              <w:rPr>
                <w:rFonts w:ascii="Times New Roman" w:hAnsi="Times New Roman" w:cs="B Zar"/>
                <w:color w:val="FF0000"/>
                <w:rtl/>
              </w:rPr>
            </w:pPr>
            <w:r w:rsidRPr="009D7E86">
              <w:rPr>
                <w:rFonts w:ascii="Times New Roman" w:hAnsi="Times New Roman" w:cs="B Zar" w:hint="cs"/>
                <w:b/>
                <w:bCs/>
                <w:rtl/>
              </w:rPr>
              <w:t xml:space="preserve">1 </w:t>
            </w:r>
            <w:r w:rsidRPr="009D7E86">
              <w:rPr>
                <w:rFonts w:ascii="Times New Roman" w:hAnsi="Times New Roman" w:cs="Times New Roman" w:hint="cs"/>
                <w:b/>
                <w:bCs/>
                <w:rtl/>
              </w:rPr>
              <w:t>–</w:t>
            </w:r>
            <w:r w:rsidRPr="009D7E86">
              <w:rPr>
                <w:rFonts w:ascii="Times New Roman" w:hAnsi="Times New Roman" w:cs="B Zar" w:hint="cs"/>
                <w:b/>
                <w:bCs/>
                <w:rtl/>
              </w:rPr>
              <w:t xml:space="preserve"> </w:t>
            </w:r>
            <w:r w:rsidR="00806D6B" w:rsidRPr="009D7E86">
              <w:rPr>
                <w:rFonts w:ascii="Times New Roman" w:hAnsi="Times New Roman" w:cs="B Zar" w:hint="cs"/>
                <w:b/>
                <w:bCs/>
                <w:rtl/>
              </w:rPr>
              <w:t>طرف اول</w:t>
            </w:r>
            <w:r w:rsidRPr="009D7E86">
              <w:rPr>
                <w:rFonts w:ascii="Times New Roman" w:hAnsi="Times New Roman" w:cs="B Zar" w:hint="cs"/>
                <w:b/>
                <w:bCs/>
                <w:rtl/>
              </w:rPr>
              <w:t xml:space="preserve"> (</w:t>
            </w:r>
            <w:r w:rsidR="00806D6B" w:rsidRPr="009D7E86">
              <w:rPr>
                <w:rFonts w:ascii="Times New Roman" w:hAnsi="Times New Roman" w:cs="B Zar" w:hint="cs"/>
                <w:b/>
                <w:bCs/>
                <w:rtl/>
              </w:rPr>
              <w:t>آزم</w:t>
            </w:r>
            <w:bookmarkStart w:id="0" w:name="_GoBack"/>
            <w:bookmarkEnd w:id="0"/>
            <w:r w:rsidR="00806D6B" w:rsidRPr="009D7E86">
              <w:rPr>
                <w:rFonts w:ascii="Times New Roman" w:hAnsi="Times New Roman" w:cs="B Zar" w:hint="cs"/>
                <w:b/>
                <w:bCs/>
                <w:rtl/>
              </w:rPr>
              <w:t>ایشگاه</w:t>
            </w:r>
            <w:r w:rsidR="009D7E86" w:rsidRPr="009D7E86">
              <w:rPr>
                <w:rFonts w:ascii="Times New Roman" w:hAnsi="Times New Roman" w:cs="B Zar" w:hint="cs"/>
                <w:b/>
                <w:bCs/>
                <w:rtl/>
              </w:rPr>
              <w:t xml:space="preserve"> بیمارستان</w:t>
            </w:r>
            <w:r w:rsidRPr="009D7E86">
              <w:rPr>
                <w:rFonts w:ascii="Times New Roman" w:hAnsi="Times New Roman" w:cs="B Zar" w:hint="cs"/>
                <w:b/>
                <w:bCs/>
                <w:rtl/>
              </w:rPr>
              <w:t>) :</w:t>
            </w:r>
            <w:r w:rsidRPr="009D7E86">
              <w:rPr>
                <w:rFonts w:ascii="Times New Roman" w:hAnsi="Times New Roman" w:cs="B Zar" w:hint="cs"/>
                <w:rtl/>
              </w:rPr>
              <w:t xml:space="preserve"> </w:t>
            </w:r>
            <w:r w:rsidR="006E6AD2" w:rsidRPr="006E6AD2">
              <w:rPr>
                <w:rFonts w:ascii="Times New Roman" w:eastAsia="SimSun" w:hAnsi="Times New Roman" w:cs="B Nazanin" w:hint="cs"/>
                <w:color w:val="FF0000"/>
                <w:sz w:val="16"/>
                <w:szCs w:val="16"/>
                <w:rtl/>
                <w:lang w:eastAsia="zh-CN" w:bidi="fa-IR"/>
              </w:rPr>
              <w:t>...........................................................</w:t>
            </w:r>
          </w:p>
        </w:tc>
      </w:tr>
      <w:tr w:rsidR="00806D6B" w:rsidRPr="009D7E86" w:rsidTr="00F2329B">
        <w:trPr>
          <w:jc w:val="center"/>
        </w:trPr>
        <w:tc>
          <w:tcPr>
            <w:tcW w:w="4440" w:type="dxa"/>
          </w:tcPr>
          <w:p w:rsidR="00806D6B" w:rsidRPr="009D7E86" w:rsidRDefault="00806D6B" w:rsidP="00593844">
            <w:pPr>
              <w:bidi/>
              <w:spacing w:before="40" w:after="40" w:line="240" w:lineRule="auto"/>
              <w:jc w:val="both"/>
              <w:rPr>
                <w:rFonts w:ascii="Times New Roman" w:hAnsi="Times New Roman" w:cs="B Zar"/>
                <w:b/>
                <w:bCs/>
                <w:rtl/>
              </w:rPr>
            </w:pPr>
            <w:r w:rsidRPr="009D7E86">
              <w:rPr>
                <w:rFonts w:ascii="Times New Roman" w:hAnsi="Times New Roman" w:cs="B Zar" w:hint="cs"/>
                <w:b/>
                <w:bCs/>
                <w:rtl/>
              </w:rPr>
              <w:t xml:space="preserve">2 </w:t>
            </w:r>
            <w:r w:rsidRPr="009D7E86">
              <w:rPr>
                <w:rFonts w:ascii="Times New Roman" w:hAnsi="Times New Roman" w:cs="Times New Roman" w:hint="cs"/>
                <w:b/>
                <w:bCs/>
                <w:rtl/>
              </w:rPr>
              <w:t>–</w:t>
            </w:r>
            <w:r w:rsidRPr="009D7E86">
              <w:rPr>
                <w:rFonts w:ascii="Times New Roman" w:hAnsi="Times New Roman" w:cs="B Zar" w:hint="cs"/>
                <w:b/>
                <w:bCs/>
                <w:rtl/>
              </w:rPr>
              <w:t xml:space="preserve"> </w:t>
            </w:r>
            <w:r w:rsidR="00A51AA2" w:rsidRPr="009D7E86">
              <w:rPr>
                <w:rFonts w:ascii="Times New Roman" w:hAnsi="Times New Roman" w:cs="B Zar" w:hint="cs"/>
                <w:b/>
                <w:bCs/>
                <w:rtl/>
              </w:rPr>
              <w:t xml:space="preserve">نماينده طرف اول </w:t>
            </w:r>
            <w:r w:rsidRPr="009D7E86">
              <w:rPr>
                <w:rFonts w:ascii="Times New Roman" w:hAnsi="Times New Roman" w:cs="B Zar" w:hint="cs"/>
                <w:b/>
                <w:bCs/>
                <w:rtl/>
              </w:rPr>
              <w:t xml:space="preserve">: </w:t>
            </w:r>
            <w:r w:rsidR="006E6AD2" w:rsidRPr="006E6AD2">
              <w:rPr>
                <w:rFonts w:ascii="Times New Roman" w:eastAsia="SimSun" w:hAnsi="Times New Roman" w:cs="B Nazanin" w:hint="cs"/>
                <w:color w:val="FF0000"/>
                <w:sz w:val="16"/>
                <w:szCs w:val="16"/>
                <w:rtl/>
                <w:lang w:eastAsia="zh-CN" w:bidi="fa-IR"/>
              </w:rPr>
              <w:t>...........................................................</w:t>
            </w:r>
          </w:p>
        </w:tc>
        <w:tc>
          <w:tcPr>
            <w:tcW w:w="5713" w:type="dxa"/>
          </w:tcPr>
          <w:p w:rsidR="00806D6B" w:rsidRPr="009D7E86" w:rsidRDefault="00806D6B" w:rsidP="00593844">
            <w:pPr>
              <w:bidi/>
              <w:spacing w:before="40" w:after="40" w:line="240" w:lineRule="auto"/>
              <w:jc w:val="both"/>
              <w:rPr>
                <w:rFonts w:ascii="Times New Roman" w:hAnsi="Times New Roman" w:cs="B Zar"/>
                <w:b/>
                <w:bCs/>
                <w:rtl/>
              </w:rPr>
            </w:pPr>
            <w:r w:rsidRPr="009D7E86">
              <w:rPr>
                <w:rFonts w:ascii="Times New Roman" w:hAnsi="Times New Roman" w:cs="B Zar" w:hint="cs"/>
                <w:b/>
                <w:bCs/>
                <w:rtl/>
              </w:rPr>
              <w:t xml:space="preserve">3 </w:t>
            </w:r>
            <w:r w:rsidRPr="009D7E86">
              <w:rPr>
                <w:rFonts w:ascii="Times New Roman" w:hAnsi="Times New Roman" w:cs="Times New Roman" w:hint="cs"/>
                <w:b/>
                <w:bCs/>
                <w:rtl/>
              </w:rPr>
              <w:t>–</w:t>
            </w:r>
            <w:r w:rsidRPr="009D7E86">
              <w:rPr>
                <w:rFonts w:ascii="Times New Roman" w:hAnsi="Times New Roman" w:cs="B Zar" w:hint="cs"/>
                <w:b/>
                <w:bCs/>
                <w:rtl/>
              </w:rPr>
              <w:t xml:space="preserve"> سمت نماينده </w:t>
            </w:r>
            <w:r w:rsidR="00A51AA2" w:rsidRPr="009D7E86">
              <w:rPr>
                <w:rFonts w:ascii="Times New Roman" w:hAnsi="Times New Roman" w:cs="B Zar" w:hint="cs"/>
                <w:b/>
                <w:bCs/>
                <w:rtl/>
              </w:rPr>
              <w:t>طرف اول</w:t>
            </w:r>
            <w:r w:rsidRPr="009D7E86">
              <w:rPr>
                <w:rFonts w:ascii="Times New Roman" w:hAnsi="Times New Roman" w:cs="B Zar" w:hint="cs"/>
                <w:b/>
                <w:bCs/>
                <w:rtl/>
              </w:rPr>
              <w:t xml:space="preserve">: </w:t>
            </w:r>
            <w:r w:rsidR="00A51AA2" w:rsidRPr="009D7E86">
              <w:rPr>
                <w:rFonts w:ascii="Times New Roman" w:hAnsi="Times New Roman" w:cs="B Zar" w:hint="cs"/>
                <w:b/>
                <w:bCs/>
                <w:rtl/>
              </w:rPr>
              <w:t xml:space="preserve"> </w:t>
            </w:r>
            <w:r w:rsidR="006E6AD2" w:rsidRPr="006E6AD2">
              <w:rPr>
                <w:rFonts w:ascii="Times New Roman" w:hAnsi="Times New Roman" w:cs="B Zar" w:hint="cs"/>
                <w:color w:val="FF0000"/>
                <w:sz w:val="16"/>
                <w:szCs w:val="16"/>
                <w:rtl/>
                <w:lang w:bidi="fa-IR"/>
              </w:rPr>
              <w:t>...........................................................</w:t>
            </w:r>
          </w:p>
        </w:tc>
      </w:tr>
      <w:tr w:rsidR="00806D6B" w:rsidRPr="009D7E86" w:rsidTr="00CA1926">
        <w:trPr>
          <w:jc w:val="center"/>
        </w:trPr>
        <w:tc>
          <w:tcPr>
            <w:tcW w:w="10153" w:type="dxa"/>
            <w:gridSpan w:val="2"/>
          </w:tcPr>
          <w:p w:rsidR="00806D6B" w:rsidRPr="009D7E86" w:rsidRDefault="00806D6B" w:rsidP="00593844">
            <w:pPr>
              <w:bidi/>
              <w:spacing w:before="40" w:after="40" w:line="240" w:lineRule="auto"/>
              <w:jc w:val="both"/>
              <w:rPr>
                <w:rFonts w:ascii="Times New Roman" w:hAnsi="Times New Roman" w:cs="B Zar"/>
                <w:rtl/>
                <w:lang w:bidi="fa-IR"/>
              </w:rPr>
            </w:pPr>
            <w:r w:rsidRPr="009D7E86">
              <w:rPr>
                <w:rFonts w:ascii="Times New Roman" w:hAnsi="Times New Roman" w:cs="B Zar" w:hint="cs"/>
                <w:b/>
                <w:bCs/>
                <w:rtl/>
              </w:rPr>
              <w:t xml:space="preserve">1 </w:t>
            </w:r>
            <w:r w:rsidRPr="009D7E86">
              <w:rPr>
                <w:rFonts w:ascii="Times New Roman" w:hAnsi="Times New Roman" w:cs="Times New Roman" w:hint="cs"/>
                <w:b/>
                <w:bCs/>
                <w:rtl/>
              </w:rPr>
              <w:t>–</w:t>
            </w:r>
            <w:r w:rsidRPr="009D7E86">
              <w:rPr>
                <w:rFonts w:ascii="Times New Roman" w:hAnsi="Times New Roman" w:cs="B Zar" w:hint="cs"/>
                <w:b/>
                <w:bCs/>
                <w:rtl/>
              </w:rPr>
              <w:t xml:space="preserve"> طرف دوم (آزمایشگاه مرجع) :</w:t>
            </w:r>
            <w:r w:rsidRPr="009D7E86">
              <w:rPr>
                <w:rFonts w:ascii="Times New Roman" w:hAnsi="Times New Roman" w:cs="B Zar" w:hint="cs"/>
                <w:rtl/>
              </w:rPr>
              <w:t xml:space="preserve">  </w:t>
            </w:r>
            <w:r w:rsidR="00F2329B" w:rsidRPr="009D7E86">
              <w:rPr>
                <w:rFonts w:ascii="Times New Roman" w:hAnsi="Times New Roman" w:cs="B Zar" w:hint="cs"/>
                <w:b/>
                <w:bCs/>
                <w:sz w:val="20"/>
                <w:szCs w:val="20"/>
                <w:rtl/>
              </w:rPr>
              <w:t xml:space="preserve">آزمایشگاه استان </w:t>
            </w:r>
          </w:p>
        </w:tc>
      </w:tr>
      <w:tr w:rsidR="00806D6B" w:rsidRPr="009D7E86" w:rsidTr="00F2329B">
        <w:trPr>
          <w:jc w:val="center"/>
        </w:trPr>
        <w:tc>
          <w:tcPr>
            <w:tcW w:w="4440" w:type="dxa"/>
          </w:tcPr>
          <w:p w:rsidR="00806D6B" w:rsidRPr="009D7E86" w:rsidRDefault="00806D6B" w:rsidP="00593844">
            <w:pPr>
              <w:bidi/>
              <w:spacing w:before="40" w:after="40" w:line="240" w:lineRule="auto"/>
              <w:jc w:val="both"/>
              <w:rPr>
                <w:rFonts w:ascii="Times New Roman" w:hAnsi="Times New Roman" w:cs="B Zar"/>
                <w:b/>
                <w:bCs/>
                <w:rtl/>
              </w:rPr>
            </w:pPr>
            <w:r w:rsidRPr="009D7E86">
              <w:rPr>
                <w:rFonts w:ascii="Times New Roman" w:hAnsi="Times New Roman" w:cs="B Zar" w:hint="cs"/>
                <w:b/>
                <w:bCs/>
                <w:rtl/>
              </w:rPr>
              <w:t xml:space="preserve">5 </w:t>
            </w:r>
            <w:r w:rsidRPr="009D7E86">
              <w:rPr>
                <w:rFonts w:ascii="Times New Roman" w:hAnsi="Times New Roman" w:cs="Times New Roman" w:hint="cs"/>
                <w:b/>
                <w:bCs/>
                <w:rtl/>
              </w:rPr>
              <w:t>–</w:t>
            </w:r>
            <w:r w:rsidRPr="009D7E86">
              <w:rPr>
                <w:rFonts w:ascii="Times New Roman" w:hAnsi="Times New Roman" w:cs="B Zar" w:hint="cs"/>
                <w:b/>
                <w:bCs/>
                <w:rtl/>
              </w:rPr>
              <w:t>نماينده طرف</w:t>
            </w:r>
            <w:r w:rsidR="00A51AA2" w:rsidRPr="009D7E86">
              <w:rPr>
                <w:rFonts w:ascii="Times New Roman" w:hAnsi="Times New Roman" w:cs="B Zar" w:hint="cs"/>
                <w:b/>
                <w:bCs/>
                <w:rtl/>
              </w:rPr>
              <w:t xml:space="preserve"> دوم</w:t>
            </w:r>
            <w:r w:rsidRPr="009D7E86">
              <w:rPr>
                <w:rFonts w:ascii="Times New Roman" w:hAnsi="Times New Roman" w:cs="B Zar" w:hint="cs"/>
                <w:b/>
                <w:bCs/>
                <w:rtl/>
              </w:rPr>
              <w:t xml:space="preserve"> : </w:t>
            </w:r>
            <w:r w:rsidR="00A51AA2" w:rsidRPr="009D7E86">
              <w:rPr>
                <w:rFonts w:ascii="Times New Roman" w:hAnsi="Times New Roman" w:cs="B Zar" w:hint="cs"/>
                <w:b/>
                <w:bCs/>
                <w:sz w:val="20"/>
                <w:szCs w:val="20"/>
                <w:rtl/>
              </w:rPr>
              <w:t xml:space="preserve">جناب آقای  </w:t>
            </w:r>
            <w:r w:rsidR="00844FCA" w:rsidRPr="009D7E86">
              <w:rPr>
                <w:rFonts w:ascii="Times New Roman" w:hAnsi="Times New Roman" w:cs="B Zar" w:hint="cs"/>
                <w:b/>
                <w:bCs/>
                <w:sz w:val="20"/>
                <w:szCs w:val="20"/>
                <w:rtl/>
              </w:rPr>
              <w:t xml:space="preserve">دکتر </w:t>
            </w:r>
            <w:r w:rsidR="00F2329B" w:rsidRPr="009D7E86">
              <w:rPr>
                <w:rFonts w:ascii="Times New Roman" w:hAnsi="Times New Roman" w:cs="B Zar" w:hint="cs"/>
                <w:b/>
                <w:bCs/>
                <w:sz w:val="20"/>
                <w:szCs w:val="20"/>
                <w:rtl/>
              </w:rPr>
              <w:t>بهزاد میلی</w:t>
            </w:r>
          </w:p>
        </w:tc>
        <w:tc>
          <w:tcPr>
            <w:tcW w:w="5713" w:type="dxa"/>
          </w:tcPr>
          <w:p w:rsidR="00806D6B" w:rsidRPr="009D7E86" w:rsidRDefault="00806D6B" w:rsidP="00593844">
            <w:pPr>
              <w:bidi/>
              <w:spacing w:before="40" w:after="40" w:line="240" w:lineRule="auto"/>
              <w:jc w:val="both"/>
              <w:rPr>
                <w:rFonts w:ascii="Times New Roman" w:hAnsi="Times New Roman" w:cs="B Zar"/>
                <w:b/>
                <w:bCs/>
                <w:rtl/>
              </w:rPr>
            </w:pPr>
            <w:r w:rsidRPr="009D7E86">
              <w:rPr>
                <w:rFonts w:ascii="Times New Roman" w:hAnsi="Times New Roman" w:cs="B Zar" w:hint="cs"/>
                <w:b/>
                <w:bCs/>
                <w:rtl/>
              </w:rPr>
              <w:t xml:space="preserve">6 </w:t>
            </w:r>
            <w:r w:rsidRPr="009D7E86">
              <w:rPr>
                <w:rFonts w:ascii="Times New Roman" w:hAnsi="Times New Roman" w:cs="Times New Roman" w:hint="cs"/>
                <w:b/>
                <w:bCs/>
                <w:rtl/>
              </w:rPr>
              <w:t>–</w:t>
            </w:r>
            <w:r w:rsidRPr="009D7E86">
              <w:rPr>
                <w:rFonts w:ascii="Times New Roman" w:hAnsi="Times New Roman" w:cs="B Zar" w:hint="cs"/>
                <w:b/>
                <w:bCs/>
                <w:rtl/>
              </w:rPr>
              <w:t xml:space="preserve"> سمت نماينده شركت طرف قرارداد :  </w:t>
            </w:r>
            <w:r w:rsidRPr="009D7E86">
              <w:rPr>
                <w:rFonts w:ascii="Times New Roman" w:hAnsi="Times New Roman" w:cs="B Zar" w:hint="cs"/>
                <w:b/>
                <w:bCs/>
                <w:sz w:val="20"/>
                <w:szCs w:val="20"/>
                <w:rtl/>
              </w:rPr>
              <w:t>مدیر</w:t>
            </w:r>
            <w:r w:rsidR="009D7E86" w:rsidRPr="009D7E86">
              <w:rPr>
                <w:rFonts w:ascii="Times New Roman" w:hAnsi="Times New Roman" w:cs="B Zar" w:hint="cs"/>
                <w:b/>
                <w:bCs/>
                <w:sz w:val="20"/>
                <w:szCs w:val="20"/>
                <w:rtl/>
              </w:rPr>
              <w:t>امورآزمایشگاههای</w:t>
            </w:r>
            <w:r w:rsidR="00F2329B" w:rsidRPr="009D7E86">
              <w:rPr>
                <w:rFonts w:ascii="Times New Roman" w:hAnsi="Times New Roman" w:cs="B Zar" w:hint="cs"/>
                <w:b/>
                <w:bCs/>
                <w:sz w:val="20"/>
                <w:szCs w:val="20"/>
                <w:rtl/>
              </w:rPr>
              <w:t xml:space="preserve"> استان </w:t>
            </w:r>
          </w:p>
        </w:tc>
      </w:tr>
    </w:tbl>
    <w:p w:rsidR="00846A87" w:rsidRPr="009D7E86" w:rsidRDefault="00846A87" w:rsidP="00593844">
      <w:pPr>
        <w:pStyle w:val="Heading1"/>
        <w:bidi/>
        <w:spacing w:before="40" w:after="40" w:line="240" w:lineRule="auto"/>
        <w:jc w:val="both"/>
        <w:rPr>
          <w:rFonts w:ascii="Times New Roman" w:hAnsi="Times New Roman" w:cs="B Nazanin"/>
          <w:color w:val="FF0000"/>
          <w:sz w:val="28"/>
          <w:szCs w:val="22"/>
          <w:rtl/>
        </w:rPr>
      </w:pPr>
      <w:r w:rsidRPr="009D7E86">
        <w:rPr>
          <w:rFonts w:ascii="Times New Roman" w:hAnsi="Times New Roman" w:cs="B Nazanin"/>
          <w:color w:val="FF0000"/>
          <w:sz w:val="28"/>
          <w:szCs w:val="22"/>
          <w:rtl/>
        </w:rPr>
        <w:t xml:space="preserve">ماده 2) موضوع </w:t>
      </w:r>
      <w:r w:rsidR="00A74C20" w:rsidRPr="009D7E86">
        <w:rPr>
          <w:rFonts w:ascii="Times New Roman" w:hAnsi="Times New Roman" w:cs="B Nazanin"/>
          <w:color w:val="FF0000"/>
          <w:sz w:val="28"/>
          <w:szCs w:val="22"/>
          <w:rtl/>
        </w:rPr>
        <w:t xml:space="preserve"> </w:t>
      </w:r>
      <w:r w:rsidR="000452F0" w:rsidRPr="009D7E86">
        <w:rPr>
          <w:rFonts w:ascii="Times New Roman" w:hAnsi="Times New Roman" w:cs="B Nazanin"/>
          <w:color w:val="FF0000"/>
          <w:sz w:val="28"/>
          <w:szCs w:val="22"/>
          <w:rtl/>
        </w:rPr>
        <w:t>تفاهم نامه</w:t>
      </w:r>
    </w:p>
    <w:p w:rsidR="003F6331" w:rsidRPr="006E6AD2" w:rsidRDefault="003F6331" w:rsidP="00593844">
      <w:pPr>
        <w:bidi/>
        <w:spacing w:before="40" w:after="40" w:line="240" w:lineRule="auto"/>
        <w:jc w:val="both"/>
        <w:rPr>
          <w:rFonts w:ascii="Times New Roman" w:eastAsia="SimSun" w:hAnsi="Times New Roman" w:cs="B Nazanin"/>
          <w:sz w:val="24"/>
          <w:szCs w:val="24"/>
          <w:rtl/>
          <w:lang w:eastAsia="zh-CN" w:bidi="fa-IR"/>
        </w:rPr>
      </w:pPr>
      <w:r w:rsidRPr="006E6AD2">
        <w:rPr>
          <w:rFonts w:ascii="Times New Roman" w:eastAsia="SimSun" w:hAnsi="Times New Roman" w:cs="B Nazanin" w:hint="cs"/>
          <w:sz w:val="24"/>
          <w:szCs w:val="24"/>
          <w:rtl/>
          <w:lang w:eastAsia="zh-CN" w:bidi="fa-IR"/>
        </w:rPr>
        <w:t>موضوع تفاهم نامه حاضر عبارت است از ارائه خدمات آزمایشگاهی تشخیص طبی کرونا ویروس جدید (</w:t>
      </w:r>
      <w:r w:rsidRPr="006E6AD2">
        <w:rPr>
          <w:rFonts w:ascii="Times New Roman" w:eastAsia="SimSun" w:hAnsi="Times New Roman" w:cs="B Nazanin"/>
          <w:sz w:val="24"/>
          <w:szCs w:val="24"/>
          <w:lang w:eastAsia="zh-CN" w:bidi="fa-IR"/>
        </w:rPr>
        <w:t>COVID-19</w:t>
      </w:r>
      <w:r w:rsidRPr="006E6AD2">
        <w:rPr>
          <w:rFonts w:ascii="Times New Roman" w:eastAsia="SimSun" w:hAnsi="Times New Roman" w:cs="B Nazanin" w:hint="cs"/>
          <w:sz w:val="24"/>
          <w:szCs w:val="24"/>
          <w:rtl/>
          <w:lang w:eastAsia="zh-CN" w:bidi="fa-IR"/>
        </w:rPr>
        <w:t>) به روش مولکولی روی نمونه</w:t>
      </w:r>
      <w:r w:rsidRPr="006E6AD2">
        <w:rPr>
          <w:rFonts w:ascii="Times New Roman" w:eastAsia="SimSun" w:hAnsi="Times New Roman" w:cs="B Nazanin" w:hint="cs"/>
          <w:sz w:val="24"/>
          <w:szCs w:val="24"/>
          <w:rtl/>
          <w:lang w:eastAsia="zh-CN" w:bidi="fa-IR"/>
        </w:rPr>
        <w:softHyphen/>
        <w:t>های ارسالی</w:t>
      </w:r>
      <w:r w:rsidR="003E385A" w:rsidRPr="006E6AD2">
        <w:rPr>
          <w:rFonts w:ascii="Times New Roman" w:eastAsia="SimSun" w:hAnsi="Times New Roman" w:cs="B Nazanin"/>
          <w:sz w:val="24"/>
          <w:szCs w:val="24"/>
          <w:lang w:eastAsia="zh-CN" w:bidi="fa-IR"/>
        </w:rPr>
        <w:t xml:space="preserve"> </w:t>
      </w:r>
      <w:r w:rsidR="00593844">
        <w:rPr>
          <w:rFonts w:ascii="Times New Roman" w:eastAsia="SimSun" w:hAnsi="Times New Roman" w:cs="B Nazanin" w:hint="cs"/>
          <w:sz w:val="24"/>
          <w:szCs w:val="24"/>
          <w:rtl/>
          <w:lang w:eastAsia="zh-CN" w:bidi="fa-IR"/>
        </w:rPr>
        <w:t xml:space="preserve">طرف اول قرارداد </w:t>
      </w:r>
      <w:r w:rsidR="006E6AD2" w:rsidRPr="006E6AD2">
        <w:rPr>
          <w:rFonts w:ascii="Times New Roman" w:eastAsia="SimSun" w:hAnsi="Times New Roman" w:cs="B Nazanin" w:hint="cs"/>
          <w:sz w:val="24"/>
          <w:szCs w:val="24"/>
          <w:rtl/>
          <w:lang w:eastAsia="zh-CN" w:bidi="fa-IR"/>
        </w:rPr>
        <w:t xml:space="preserve">به </w:t>
      </w:r>
      <w:r w:rsidR="00BE29B5" w:rsidRPr="006E6AD2">
        <w:rPr>
          <w:rFonts w:ascii="Times New Roman" w:eastAsia="SimSun" w:hAnsi="Times New Roman" w:cs="B Nazanin" w:hint="cs"/>
          <w:sz w:val="24"/>
          <w:szCs w:val="24"/>
          <w:rtl/>
          <w:lang w:eastAsia="zh-CN" w:bidi="fa-IR"/>
        </w:rPr>
        <w:t xml:space="preserve">واحد تریاژ مرکز بهداشت تبریز </w:t>
      </w:r>
      <w:r w:rsidRPr="006E6AD2">
        <w:rPr>
          <w:rFonts w:ascii="Times New Roman" w:eastAsia="SimSun" w:hAnsi="Times New Roman" w:cs="B Nazanin" w:hint="cs"/>
          <w:sz w:val="24"/>
          <w:szCs w:val="24"/>
          <w:rtl/>
          <w:lang w:eastAsia="zh-CN" w:bidi="fa-IR"/>
        </w:rPr>
        <w:t>و انجام آزمایشات و گزارش‌دهی نتایج مربوطه</w:t>
      </w:r>
      <w:r w:rsidR="006E6AD2" w:rsidRPr="006E6AD2">
        <w:rPr>
          <w:rFonts w:ascii="Times New Roman" w:eastAsia="SimSun" w:hAnsi="Times New Roman" w:cs="B Nazanin" w:hint="cs"/>
          <w:sz w:val="24"/>
          <w:szCs w:val="24"/>
          <w:rtl/>
          <w:lang w:eastAsia="zh-CN" w:bidi="fa-IR"/>
        </w:rPr>
        <w:t xml:space="preserve"> توسط آزمایشگاه مرجع (آزمایشگاه مرکزی استان) </w:t>
      </w:r>
    </w:p>
    <w:p w:rsidR="00846A87" w:rsidRPr="009D7E86" w:rsidRDefault="00846A87" w:rsidP="00593844">
      <w:pPr>
        <w:bidi/>
        <w:spacing w:before="40" w:after="40" w:line="240" w:lineRule="auto"/>
        <w:jc w:val="both"/>
        <w:rPr>
          <w:rFonts w:ascii="Times New Roman" w:hAnsi="Times New Roman" w:cs="B Nazanin"/>
          <w:b/>
          <w:bCs/>
          <w:rtl/>
        </w:rPr>
      </w:pPr>
      <w:r w:rsidRPr="009D7E86">
        <w:rPr>
          <w:rFonts w:ascii="Times New Roman" w:hAnsi="Times New Roman" w:cs="B Nazanin" w:hint="cs"/>
          <w:sz w:val="26"/>
          <w:szCs w:val="26"/>
          <w:rtl/>
        </w:rPr>
        <w:t xml:space="preserve"> </w:t>
      </w:r>
      <w:r w:rsidRPr="009D7E86">
        <w:rPr>
          <w:rFonts w:ascii="Times New Roman" w:hAnsi="Times New Roman" w:cs="B Nazanin" w:hint="cs"/>
          <w:b/>
          <w:bCs/>
          <w:color w:val="FF0000"/>
          <w:rtl/>
        </w:rPr>
        <w:t xml:space="preserve">ماده 3) مدت </w:t>
      </w:r>
      <w:r w:rsidR="000452F0" w:rsidRPr="009D7E86">
        <w:rPr>
          <w:rFonts w:ascii="Times New Roman" w:hAnsi="Times New Roman" w:cs="B Nazanin" w:hint="cs"/>
          <w:b/>
          <w:bCs/>
          <w:color w:val="FF0000"/>
          <w:rtl/>
        </w:rPr>
        <w:t xml:space="preserve"> تفاهم نامه</w:t>
      </w:r>
    </w:p>
    <w:p w:rsidR="00846A87" w:rsidRPr="009D7E86" w:rsidRDefault="00846A87" w:rsidP="00593844">
      <w:pPr>
        <w:bidi/>
        <w:spacing w:before="40" w:after="40" w:line="240" w:lineRule="auto"/>
        <w:jc w:val="both"/>
        <w:rPr>
          <w:rFonts w:ascii="Times New Roman" w:eastAsia="SimSun" w:hAnsi="Times New Roman" w:cs="B Nazanin"/>
          <w:sz w:val="24"/>
          <w:szCs w:val="24"/>
          <w:rtl/>
          <w:lang w:eastAsia="zh-CN" w:bidi="fa-IR"/>
        </w:rPr>
      </w:pPr>
      <w:r w:rsidRPr="009D7E86">
        <w:rPr>
          <w:rFonts w:ascii="Times New Roman" w:eastAsia="SimSun" w:hAnsi="Times New Roman" w:cs="B Nazanin"/>
          <w:sz w:val="24"/>
          <w:szCs w:val="24"/>
          <w:rtl/>
          <w:lang w:eastAsia="zh-CN" w:bidi="fa-IR"/>
        </w:rPr>
        <w:t xml:space="preserve">مدت زمان انجام </w:t>
      </w:r>
      <w:r w:rsidR="00E32794" w:rsidRPr="009D7E86">
        <w:rPr>
          <w:rFonts w:ascii="Times New Roman" w:eastAsia="SimSun" w:hAnsi="Times New Roman" w:cs="B Nazanin" w:hint="cs"/>
          <w:sz w:val="24"/>
          <w:szCs w:val="24"/>
          <w:rtl/>
          <w:lang w:eastAsia="zh-CN" w:bidi="fa-IR"/>
        </w:rPr>
        <w:t xml:space="preserve"> تفاهم نامه</w:t>
      </w:r>
      <w:r w:rsidRPr="009D7E86">
        <w:rPr>
          <w:rFonts w:ascii="Times New Roman" w:eastAsia="SimSun" w:hAnsi="Times New Roman" w:cs="B Nazanin"/>
          <w:sz w:val="24"/>
          <w:szCs w:val="24"/>
          <w:rtl/>
          <w:lang w:eastAsia="zh-CN" w:bidi="fa-IR"/>
        </w:rPr>
        <w:t xml:space="preserve"> از تاريخ</w:t>
      </w:r>
      <w:bookmarkStart w:id="1" w:name="FromDate"/>
      <w:r w:rsidR="006E6AD2">
        <w:rPr>
          <w:rFonts w:ascii="Times New Roman" w:eastAsia="SimSun" w:hAnsi="Times New Roman" w:cs="B Nazanin" w:hint="cs"/>
          <w:sz w:val="24"/>
          <w:szCs w:val="24"/>
          <w:rtl/>
          <w:lang w:eastAsia="zh-CN" w:bidi="fa-IR"/>
        </w:rPr>
        <w:t>:</w:t>
      </w:r>
      <w:r w:rsidR="00CA2398" w:rsidRPr="009D7E86">
        <w:rPr>
          <w:rFonts w:ascii="Times New Roman" w:eastAsia="SimSun" w:hAnsi="Times New Roman" w:cs="B Nazanin" w:hint="cs"/>
          <w:sz w:val="24"/>
          <w:szCs w:val="24"/>
          <w:rtl/>
          <w:lang w:eastAsia="zh-CN" w:bidi="fa-IR"/>
        </w:rPr>
        <w:t xml:space="preserve"> </w:t>
      </w:r>
      <w:r w:rsidR="006E6AD2" w:rsidRPr="006E6AD2">
        <w:rPr>
          <w:rFonts w:ascii="Times New Roman" w:eastAsia="SimSun" w:hAnsi="Times New Roman" w:cs="B Nazanin" w:hint="cs"/>
          <w:color w:val="FF0000"/>
          <w:sz w:val="16"/>
          <w:szCs w:val="16"/>
          <w:rtl/>
          <w:lang w:eastAsia="zh-CN" w:bidi="fa-IR"/>
        </w:rPr>
        <w:t>...........................................................</w:t>
      </w:r>
      <w:r w:rsidR="00CA2398" w:rsidRPr="006E6AD2">
        <w:rPr>
          <w:rFonts w:ascii="Times New Roman" w:eastAsia="SimSun" w:hAnsi="Times New Roman" w:cs="B Nazanin" w:hint="cs"/>
          <w:color w:val="4F81BD" w:themeColor="accent1"/>
          <w:sz w:val="16"/>
          <w:szCs w:val="16"/>
          <w:rtl/>
          <w:lang w:eastAsia="zh-CN" w:bidi="fa-IR"/>
        </w:rPr>
        <w:t xml:space="preserve"> </w:t>
      </w:r>
      <w:r w:rsidRPr="009D7E86">
        <w:rPr>
          <w:rFonts w:ascii="Times New Roman" w:eastAsia="SimSun" w:hAnsi="Times New Roman" w:cs="B Nazanin" w:hint="cs"/>
          <w:color w:val="4F81BD" w:themeColor="accent1"/>
          <w:sz w:val="24"/>
          <w:szCs w:val="24"/>
          <w:rtl/>
          <w:lang w:eastAsia="zh-CN" w:bidi="fa-IR"/>
        </w:rPr>
        <w:t xml:space="preserve"> </w:t>
      </w:r>
      <w:bookmarkEnd w:id="1"/>
      <w:r w:rsidRPr="009D7E86">
        <w:rPr>
          <w:rFonts w:ascii="Times New Roman" w:eastAsia="SimSun" w:hAnsi="Times New Roman" w:cs="B Nazanin" w:hint="cs"/>
          <w:sz w:val="24"/>
          <w:szCs w:val="24"/>
          <w:rtl/>
          <w:lang w:eastAsia="zh-CN" w:bidi="fa-IR"/>
        </w:rPr>
        <w:t xml:space="preserve">لغایت </w:t>
      </w:r>
      <w:r w:rsidRPr="009D7E86">
        <w:rPr>
          <w:rFonts w:ascii="Times New Roman" w:eastAsia="SimSun" w:hAnsi="Times New Roman" w:cs="B Nazanin"/>
          <w:sz w:val="24"/>
          <w:szCs w:val="24"/>
          <w:rtl/>
          <w:lang w:eastAsia="zh-CN" w:bidi="fa-IR"/>
        </w:rPr>
        <w:t>تاريخ</w:t>
      </w:r>
      <w:r w:rsidR="006E6AD2">
        <w:rPr>
          <w:rFonts w:ascii="Times New Roman" w:eastAsia="SimSun" w:hAnsi="Times New Roman" w:cs="B Nazanin" w:hint="cs"/>
          <w:sz w:val="24"/>
          <w:szCs w:val="24"/>
          <w:rtl/>
          <w:lang w:eastAsia="zh-CN" w:bidi="fa-IR"/>
        </w:rPr>
        <w:t xml:space="preserve">: </w:t>
      </w:r>
      <w:r w:rsidRPr="009D7E86">
        <w:rPr>
          <w:rFonts w:ascii="Times New Roman" w:eastAsia="SimSun" w:hAnsi="Times New Roman" w:cs="B Nazanin"/>
          <w:b/>
          <w:bCs/>
          <w:color w:val="FF0000"/>
          <w:sz w:val="24"/>
          <w:szCs w:val="24"/>
          <w:rtl/>
          <w:lang w:eastAsia="zh-CN" w:bidi="fa-IR"/>
        </w:rPr>
        <w:t xml:space="preserve"> </w:t>
      </w:r>
      <w:bookmarkStart w:id="2" w:name="ToDate"/>
      <w:r w:rsidR="006E6AD2" w:rsidRPr="006E6AD2">
        <w:rPr>
          <w:rFonts w:ascii="Times New Roman" w:eastAsia="SimSun" w:hAnsi="Times New Roman" w:cs="B Nazanin" w:hint="cs"/>
          <w:color w:val="FF0000"/>
          <w:sz w:val="16"/>
          <w:szCs w:val="16"/>
          <w:rtl/>
          <w:lang w:eastAsia="zh-CN" w:bidi="fa-IR"/>
        </w:rPr>
        <w:t>....</w:t>
      </w:r>
      <w:r w:rsidR="006E6AD2">
        <w:rPr>
          <w:rFonts w:ascii="Times New Roman" w:eastAsia="SimSun" w:hAnsi="Times New Roman" w:cs="B Nazanin" w:hint="cs"/>
          <w:color w:val="FF0000"/>
          <w:sz w:val="16"/>
          <w:szCs w:val="16"/>
          <w:rtl/>
          <w:lang w:eastAsia="zh-CN" w:bidi="fa-IR"/>
        </w:rPr>
        <w:t>.....................</w:t>
      </w:r>
      <w:r w:rsidR="006E6AD2" w:rsidRPr="006E6AD2">
        <w:rPr>
          <w:rFonts w:ascii="Times New Roman" w:eastAsia="SimSun" w:hAnsi="Times New Roman" w:cs="B Nazanin" w:hint="cs"/>
          <w:color w:val="FF0000"/>
          <w:sz w:val="16"/>
          <w:szCs w:val="16"/>
          <w:rtl/>
          <w:lang w:eastAsia="zh-CN" w:bidi="fa-IR"/>
        </w:rPr>
        <w:t>.............................</w:t>
      </w:r>
      <w:r w:rsidRPr="006E6AD2">
        <w:rPr>
          <w:rFonts w:ascii="Times New Roman" w:eastAsia="SimSun" w:hAnsi="Times New Roman" w:cs="B Nazanin" w:hint="cs"/>
          <w:color w:val="FF0000"/>
          <w:sz w:val="16"/>
          <w:szCs w:val="16"/>
          <w:rtl/>
          <w:lang w:eastAsia="zh-CN" w:bidi="fa-IR"/>
        </w:rPr>
        <w:t xml:space="preserve"> </w:t>
      </w:r>
      <w:bookmarkEnd w:id="2"/>
      <w:r w:rsidRPr="009D7E86">
        <w:rPr>
          <w:rFonts w:ascii="Times New Roman" w:eastAsia="SimSun" w:hAnsi="Times New Roman" w:cs="B Nazanin" w:hint="cs"/>
          <w:sz w:val="24"/>
          <w:szCs w:val="24"/>
          <w:rtl/>
          <w:lang w:eastAsia="zh-CN" w:bidi="fa-IR"/>
        </w:rPr>
        <w:t>به مدت</w:t>
      </w:r>
      <w:bookmarkStart w:id="3" w:name="Modat"/>
      <w:r w:rsidR="00CA2398" w:rsidRPr="009D7E86">
        <w:rPr>
          <w:rFonts w:ascii="Times New Roman" w:eastAsia="SimSun" w:hAnsi="Times New Roman" w:cs="B Nazanin" w:hint="cs"/>
          <w:sz w:val="24"/>
          <w:szCs w:val="24"/>
          <w:rtl/>
          <w:lang w:eastAsia="zh-CN" w:bidi="fa-IR"/>
        </w:rPr>
        <w:t xml:space="preserve"> یک سال شمسی</w:t>
      </w:r>
      <w:r w:rsidRPr="009D7E86">
        <w:rPr>
          <w:rFonts w:ascii="Times New Roman" w:eastAsia="SimSun" w:hAnsi="Times New Roman" w:cs="B Nazanin" w:hint="cs"/>
          <w:sz w:val="24"/>
          <w:szCs w:val="24"/>
          <w:rtl/>
          <w:lang w:eastAsia="zh-CN" w:bidi="fa-IR"/>
        </w:rPr>
        <w:t xml:space="preserve"> </w:t>
      </w:r>
      <w:bookmarkEnd w:id="3"/>
      <w:r w:rsidRPr="009D7E86">
        <w:rPr>
          <w:rFonts w:ascii="Times New Roman" w:eastAsia="SimSun" w:hAnsi="Times New Roman" w:cs="B Nazanin" w:hint="cs"/>
          <w:sz w:val="24"/>
          <w:szCs w:val="24"/>
          <w:rtl/>
          <w:lang w:eastAsia="zh-CN" w:bidi="fa-IR"/>
        </w:rPr>
        <w:t>می باشد.</w:t>
      </w:r>
    </w:p>
    <w:p w:rsidR="00846A87" w:rsidRPr="009D7E86" w:rsidRDefault="00846A87" w:rsidP="00593844">
      <w:pPr>
        <w:pStyle w:val="Heading1"/>
        <w:bidi/>
        <w:spacing w:before="40" w:after="40" w:line="240" w:lineRule="auto"/>
        <w:jc w:val="both"/>
        <w:rPr>
          <w:rFonts w:ascii="Times New Roman" w:hAnsi="Times New Roman" w:cs="B Nazanin"/>
          <w:color w:val="FF0000"/>
          <w:sz w:val="28"/>
          <w:szCs w:val="22"/>
          <w:rtl/>
          <w:lang w:bidi="fa-IR"/>
        </w:rPr>
      </w:pPr>
      <w:r w:rsidRPr="009D7E86">
        <w:rPr>
          <w:rFonts w:ascii="Times New Roman" w:hAnsi="Times New Roman" w:cs="B Nazanin"/>
          <w:color w:val="FF0000"/>
          <w:sz w:val="28"/>
          <w:szCs w:val="22"/>
          <w:rtl/>
        </w:rPr>
        <w:t xml:space="preserve">ماده 4) مبلغ </w:t>
      </w:r>
      <w:r w:rsidR="000452F0" w:rsidRPr="009D7E86">
        <w:rPr>
          <w:rFonts w:ascii="Times New Roman" w:hAnsi="Times New Roman" w:cs="B Nazanin"/>
          <w:color w:val="FF0000"/>
          <w:sz w:val="28"/>
          <w:szCs w:val="22"/>
          <w:rtl/>
        </w:rPr>
        <w:t xml:space="preserve"> تفاهم نامه</w:t>
      </w:r>
    </w:p>
    <w:p w:rsidR="00846A87" w:rsidRPr="009D7E86" w:rsidRDefault="00846A87" w:rsidP="00593844">
      <w:pPr>
        <w:bidi/>
        <w:spacing w:before="40" w:after="40" w:line="240" w:lineRule="auto"/>
        <w:jc w:val="both"/>
        <w:rPr>
          <w:rFonts w:ascii="Times New Roman" w:hAnsi="Times New Roman" w:cs="B Nazanin"/>
          <w:sz w:val="26"/>
          <w:szCs w:val="26"/>
          <w:rtl/>
        </w:rPr>
      </w:pPr>
      <w:r w:rsidRPr="009D7E86">
        <w:rPr>
          <w:rFonts w:ascii="Times New Roman" w:hAnsi="Times New Roman" w:cs="B Nazanin" w:hint="cs"/>
          <w:sz w:val="26"/>
          <w:szCs w:val="26"/>
          <w:rtl/>
        </w:rPr>
        <w:t xml:space="preserve">خدمات ارائه شده براساس تعرفه اعلامی از سوی وزارت بهداشت، درمان و آموزش پزشکی در ابتدای سال که مربوط به خدمات بخش دولتی می باشد، انجام خواهد گرفت. در پایان هرماه طبق فهرست ارسال نمونه بیماران وتعرفه خدمات آزمایشگاه در بخش دولتی مبلغ پس از </w:t>
      </w:r>
      <w:r w:rsidR="005913DF" w:rsidRPr="009D7E86">
        <w:rPr>
          <w:rFonts w:ascii="Times New Roman" w:hAnsi="Times New Roman" w:cs="B Nazanin" w:hint="cs"/>
          <w:sz w:val="26"/>
          <w:szCs w:val="26"/>
          <w:rtl/>
        </w:rPr>
        <w:t xml:space="preserve">تامین اعتبار و تایید مسئول محترم آزمایشگاه </w:t>
      </w:r>
      <w:r w:rsidRPr="009D7E86">
        <w:rPr>
          <w:rFonts w:ascii="Times New Roman" w:hAnsi="Times New Roman" w:cs="B Nazanin" w:hint="cs"/>
          <w:sz w:val="26"/>
          <w:szCs w:val="26"/>
          <w:rtl/>
        </w:rPr>
        <w:t xml:space="preserve"> قابل پرداخت به طرف دوم خواهد شد.</w:t>
      </w:r>
    </w:p>
    <w:p w:rsidR="00846A87" w:rsidRPr="009D7E86" w:rsidRDefault="00846A87" w:rsidP="00593844">
      <w:pPr>
        <w:pStyle w:val="Heading1"/>
        <w:bidi/>
        <w:spacing w:before="40" w:after="40" w:line="240" w:lineRule="auto"/>
        <w:jc w:val="both"/>
        <w:rPr>
          <w:rFonts w:ascii="Times New Roman" w:hAnsi="Times New Roman" w:cs="B Nazanin"/>
          <w:color w:val="FF0000"/>
          <w:sz w:val="28"/>
          <w:szCs w:val="22"/>
          <w:rtl/>
        </w:rPr>
      </w:pPr>
      <w:r w:rsidRPr="009D7E86">
        <w:rPr>
          <w:rFonts w:ascii="Times New Roman" w:hAnsi="Times New Roman" w:cs="B Nazanin"/>
          <w:color w:val="FF0000"/>
          <w:sz w:val="28"/>
          <w:szCs w:val="22"/>
          <w:rtl/>
        </w:rPr>
        <w:t xml:space="preserve">ماده 5) تعهدات </w:t>
      </w:r>
      <w:r w:rsidR="000452F0" w:rsidRPr="009D7E86">
        <w:rPr>
          <w:rFonts w:ascii="Times New Roman" w:hAnsi="Times New Roman" w:cs="B Nazanin"/>
          <w:color w:val="FF0000"/>
          <w:sz w:val="28"/>
          <w:szCs w:val="22"/>
          <w:rtl/>
        </w:rPr>
        <w:t xml:space="preserve"> آزمایشگاه ارجاع</w:t>
      </w:r>
    </w:p>
    <w:p w:rsidR="00846A87" w:rsidRPr="009D7E86" w:rsidRDefault="00846A87" w:rsidP="00593844">
      <w:pPr>
        <w:numPr>
          <w:ilvl w:val="0"/>
          <w:numId w:val="1"/>
        </w:numPr>
        <w:bidi/>
        <w:spacing w:before="40" w:after="40" w:line="240" w:lineRule="auto"/>
        <w:jc w:val="both"/>
        <w:rPr>
          <w:rFonts w:ascii="Times New Roman" w:hAnsi="Times New Roman" w:cs="B Nazanin"/>
          <w:sz w:val="24"/>
          <w:szCs w:val="24"/>
        </w:rPr>
      </w:pPr>
      <w:r w:rsidRPr="009D7E86">
        <w:rPr>
          <w:rFonts w:ascii="Times New Roman" w:hAnsi="Times New Roman" w:cs="B Nazanin" w:hint="cs"/>
          <w:sz w:val="24"/>
          <w:szCs w:val="24"/>
          <w:rtl/>
        </w:rPr>
        <w:t xml:space="preserve"> معر</w:t>
      </w:r>
      <w:r w:rsidR="006E6AD2">
        <w:rPr>
          <w:rFonts w:ascii="Times New Roman" w:hAnsi="Times New Roman" w:cs="B Nazanin" w:hint="cs"/>
          <w:sz w:val="24"/>
          <w:szCs w:val="24"/>
          <w:rtl/>
        </w:rPr>
        <w:t>فی فردی به عنوان ناظر آزمایشگاه</w:t>
      </w:r>
      <w:r w:rsidR="006B2FE4" w:rsidRPr="009D7E86">
        <w:rPr>
          <w:rFonts w:ascii="Times New Roman" w:hAnsi="Times New Roman" w:cs="B Nazanin" w:hint="cs"/>
          <w:sz w:val="24"/>
          <w:szCs w:val="24"/>
          <w:rtl/>
        </w:rPr>
        <w:t xml:space="preserve"> ا</w:t>
      </w:r>
      <w:r w:rsidR="00BE29B5" w:rsidRPr="009D7E86">
        <w:rPr>
          <w:rFonts w:ascii="Times New Roman" w:hAnsi="Times New Roman" w:cs="B Nazanin" w:hint="cs"/>
          <w:sz w:val="24"/>
          <w:szCs w:val="24"/>
          <w:rtl/>
        </w:rPr>
        <w:t>ر</w:t>
      </w:r>
      <w:r w:rsidR="006B2FE4" w:rsidRPr="009D7E86">
        <w:rPr>
          <w:rFonts w:ascii="Times New Roman" w:hAnsi="Times New Roman" w:cs="B Nazanin" w:hint="cs"/>
          <w:sz w:val="24"/>
          <w:szCs w:val="24"/>
          <w:rtl/>
        </w:rPr>
        <w:t xml:space="preserve">جاع </w:t>
      </w:r>
      <w:r w:rsidRPr="009D7E86">
        <w:rPr>
          <w:rFonts w:ascii="Times New Roman" w:hAnsi="Times New Roman" w:cs="B Nazanin" w:hint="cs"/>
          <w:sz w:val="24"/>
          <w:szCs w:val="24"/>
          <w:rtl/>
        </w:rPr>
        <w:t>و همچنین جانشین اوکه در تمامی ساعات شبانه روز</w:t>
      </w:r>
      <w:r w:rsidRPr="009D7E86">
        <w:rPr>
          <w:rFonts w:ascii="Times New Roman" w:hAnsi="Times New Roman" w:cs="B Nazanin" w:hint="cs"/>
          <w:sz w:val="24"/>
          <w:szCs w:val="24"/>
          <w:rtl/>
          <w:lang w:bidi="fa-IR"/>
        </w:rPr>
        <w:t xml:space="preserve"> </w:t>
      </w:r>
      <w:r w:rsidRPr="009D7E86">
        <w:rPr>
          <w:rFonts w:ascii="Times New Roman" w:hAnsi="Times New Roman" w:cs="B Nazanin" w:hint="cs"/>
          <w:sz w:val="24"/>
          <w:szCs w:val="24"/>
          <w:rtl/>
        </w:rPr>
        <w:t xml:space="preserve">واسطه ارتباطی بین </w:t>
      </w:r>
      <w:r w:rsidR="00231DF3" w:rsidRPr="009D7E86">
        <w:rPr>
          <w:rFonts w:ascii="Times New Roman" w:hAnsi="Times New Roman" w:cs="B Nazanin" w:hint="cs"/>
          <w:sz w:val="24"/>
          <w:szCs w:val="24"/>
          <w:rtl/>
        </w:rPr>
        <w:t xml:space="preserve">آزمایشگاه ارجاع  </w:t>
      </w:r>
      <w:r w:rsidRPr="009D7E86">
        <w:rPr>
          <w:rFonts w:ascii="Times New Roman" w:hAnsi="Times New Roman" w:cs="B Nazanin" w:hint="cs"/>
          <w:sz w:val="24"/>
          <w:szCs w:val="24"/>
          <w:rtl/>
        </w:rPr>
        <w:t xml:space="preserve">و طرف دوم بوده و پاسخگوی نیازهای موجود باشد. بدیهی است ارتباط وانتقال اطلاعات راجع به نمونه و جواب آزمایش بین </w:t>
      </w:r>
      <w:r w:rsidR="00231DF3" w:rsidRPr="009D7E86">
        <w:rPr>
          <w:rFonts w:ascii="Times New Roman" w:hAnsi="Times New Roman" w:cs="B Nazanin" w:hint="cs"/>
          <w:sz w:val="24"/>
          <w:szCs w:val="24"/>
          <w:rtl/>
        </w:rPr>
        <w:t xml:space="preserve">آزمایشگاه ارجاع  </w:t>
      </w:r>
      <w:r w:rsidRPr="009D7E86">
        <w:rPr>
          <w:rFonts w:ascii="Times New Roman" w:hAnsi="Times New Roman" w:cs="B Nazanin" w:hint="cs"/>
          <w:sz w:val="24"/>
          <w:szCs w:val="24"/>
          <w:rtl/>
        </w:rPr>
        <w:t xml:space="preserve">و دوم فقط ازاین طریق اعتبار و وجاهت خواهد داشت. </w:t>
      </w:r>
    </w:p>
    <w:p w:rsidR="00846A87" w:rsidRPr="009D7E86" w:rsidRDefault="00846A87" w:rsidP="00593844">
      <w:pPr>
        <w:numPr>
          <w:ilvl w:val="0"/>
          <w:numId w:val="1"/>
        </w:numPr>
        <w:bidi/>
        <w:spacing w:before="40" w:after="40" w:line="240" w:lineRule="auto"/>
        <w:jc w:val="both"/>
        <w:rPr>
          <w:rFonts w:ascii="Times New Roman" w:hAnsi="Times New Roman" w:cs="B Nazanin"/>
          <w:sz w:val="24"/>
          <w:szCs w:val="24"/>
        </w:rPr>
      </w:pPr>
      <w:r w:rsidRPr="009D7E86">
        <w:rPr>
          <w:rFonts w:ascii="Times New Roman" w:hAnsi="Times New Roman" w:cs="B Nazanin" w:hint="cs"/>
          <w:sz w:val="24"/>
          <w:szCs w:val="24"/>
          <w:rtl/>
        </w:rPr>
        <w:t xml:space="preserve">دریافت مجموعه اوراق جواب آزمایشهای ارسالی وکنترل اطلاعات و توزیع آن در پرونده بیماران بر عهده </w:t>
      </w:r>
      <w:r w:rsidR="006E6AD2">
        <w:rPr>
          <w:rFonts w:ascii="Times New Roman" w:hAnsi="Times New Roman" w:cs="B Nazanin" w:hint="cs"/>
          <w:sz w:val="24"/>
          <w:szCs w:val="24"/>
          <w:rtl/>
        </w:rPr>
        <w:t xml:space="preserve">آزمایشگاه ارجاع </w:t>
      </w:r>
      <w:r w:rsidRPr="009D7E86">
        <w:rPr>
          <w:rFonts w:ascii="Times New Roman" w:hAnsi="Times New Roman" w:cs="B Nazanin" w:hint="cs"/>
          <w:sz w:val="24"/>
          <w:szCs w:val="24"/>
          <w:rtl/>
        </w:rPr>
        <w:t xml:space="preserve">می باشد. ناظر </w:t>
      </w:r>
      <w:r w:rsidR="006E6AD2">
        <w:rPr>
          <w:rFonts w:ascii="Times New Roman" w:hAnsi="Times New Roman" w:cs="B Nazanin" w:hint="cs"/>
          <w:sz w:val="24"/>
          <w:szCs w:val="24"/>
          <w:rtl/>
        </w:rPr>
        <w:t xml:space="preserve">آزمایشگاه ارجاع </w:t>
      </w:r>
      <w:r w:rsidRPr="009D7E86">
        <w:rPr>
          <w:rFonts w:ascii="Times New Roman" w:hAnsi="Times New Roman" w:cs="B Nazanin" w:hint="cs"/>
          <w:sz w:val="24"/>
          <w:szCs w:val="24"/>
          <w:rtl/>
        </w:rPr>
        <w:t>مکلف است در اسرع وقت پس از دریافت جواب آزمایش های اورژانسی بلافاصله اطلاعات دریافتی را به پزشک معالج منعکس کرده و در پرونده نیز درج نماید.</w:t>
      </w:r>
    </w:p>
    <w:p w:rsidR="00846A87" w:rsidRPr="009D7E86" w:rsidRDefault="0040201E" w:rsidP="00593844">
      <w:pPr>
        <w:numPr>
          <w:ilvl w:val="0"/>
          <w:numId w:val="1"/>
        </w:numPr>
        <w:bidi/>
        <w:spacing w:before="40" w:after="40" w:line="240" w:lineRule="auto"/>
        <w:jc w:val="both"/>
        <w:rPr>
          <w:rFonts w:ascii="Times New Roman" w:hAnsi="Times New Roman" w:cs="B Nazanin"/>
          <w:sz w:val="24"/>
          <w:szCs w:val="24"/>
        </w:rPr>
      </w:pPr>
      <w:r w:rsidRPr="009D7E86">
        <w:rPr>
          <w:rFonts w:ascii="Times New Roman" w:hAnsi="Times New Roman" w:cs="B Nazanin" w:hint="cs"/>
          <w:sz w:val="24"/>
          <w:szCs w:val="24"/>
          <w:rtl/>
        </w:rPr>
        <w:t>تعیین فهرست آزمایش</w:t>
      </w:r>
      <w:r w:rsidR="00846A87" w:rsidRPr="009D7E86">
        <w:rPr>
          <w:rFonts w:ascii="Times New Roman" w:hAnsi="Times New Roman" w:cs="B Nazanin" w:hint="cs"/>
          <w:sz w:val="24"/>
          <w:szCs w:val="24"/>
          <w:rtl/>
        </w:rPr>
        <w:t>های انجام شده و مبلغ خرید خدمات واگذار شده در پایان هرماه بر اساس تعرفه دولتی و پرداخت مبلغ به طرف دوم.</w:t>
      </w:r>
    </w:p>
    <w:p w:rsidR="00051047" w:rsidRPr="009D7E86" w:rsidRDefault="00846A87" w:rsidP="00593844">
      <w:pPr>
        <w:numPr>
          <w:ilvl w:val="0"/>
          <w:numId w:val="1"/>
        </w:numPr>
        <w:bidi/>
        <w:spacing w:before="40" w:after="40" w:line="240" w:lineRule="auto"/>
        <w:jc w:val="both"/>
        <w:rPr>
          <w:rFonts w:ascii="Times New Roman" w:hAnsi="Times New Roman" w:cs="B Nazanin"/>
        </w:rPr>
      </w:pPr>
      <w:r w:rsidRPr="009D7E86">
        <w:rPr>
          <w:rFonts w:ascii="Times New Roman" w:hAnsi="Times New Roman" w:cs="B Nazanin" w:hint="cs"/>
          <w:sz w:val="24"/>
          <w:szCs w:val="24"/>
          <w:rtl/>
        </w:rPr>
        <w:t>اعلام خدمات نامنطبق و مشکلات احتمالی مربوط به طرف دوم و پیگیری موارد تا رفع آنها.</w:t>
      </w:r>
    </w:p>
    <w:p w:rsidR="00507E5F" w:rsidRPr="009D7E86" w:rsidRDefault="00846A87" w:rsidP="00593844">
      <w:pPr>
        <w:bidi/>
        <w:spacing w:before="40" w:after="40" w:line="240" w:lineRule="auto"/>
        <w:jc w:val="both"/>
        <w:rPr>
          <w:rFonts w:ascii="Times New Roman" w:hAnsi="Times New Roman" w:cs="B Nazanin"/>
          <w:color w:val="FF0000"/>
          <w:sz w:val="24"/>
          <w:szCs w:val="24"/>
          <w:rtl/>
        </w:rPr>
      </w:pPr>
      <w:r w:rsidRPr="009D7E86">
        <w:rPr>
          <w:rFonts w:ascii="Times New Roman" w:hAnsi="Times New Roman" w:cs="B Nazanin" w:hint="cs"/>
          <w:rtl/>
        </w:rPr>
        <w:t xml:space="preserve"> </w:t>
      </w:r>
      <w:r w:rsidRPr="009D7E86">
        <w:rPr>
          <w:rFonts w:ascii="Times New Roman" w:hAnsi="Times New Roman" w:cs="B Nazanin"/>
          <w:b/>
          <w:bCs/>
          <w:color w:val="FF0000"/>
          <w:rtl/>
        </w:rPr>
        <w:t xml:space="preserve">ماده 6) تعهدات </w:t>
      </w:r>
      <w:r w:rsidR="000452F0" w:rsidRPr="009D7E86">
        <w:rPr>
          <w:rFonts w:ascii="Times New Roman" w:hAnsi="Times New Roman" w:cs="B Nazanin"/>
          <w:b/>
          <w:bCs/>
          <w:color w:val="FF0000"/>
          <w:rtl/>
        </w:rPr>
        <w:t>آزمایشگاه مرجع</w:t>
      </w:r>
      <w:r w:rsidR="00051047" w:rsidRPr="009D7E86">
        <w:rPr>
          <w:rFonts w:ascii="Times New Roman" w:hAnsi="Times New Roman" w:cs="B Nazanin" w:hint="cs"/>
          <w:b/>
          <w:bCs/>
          <w:color w:val="FF0000"/>
          <w:rtl/>
        </w:rPr>
        <w:t xml:space="preserve"> </w:t>
      </w:r>
      <w:r w:rsidRPr="009D7E86">
        <w:rPr>
          <w:rFonts w:ascii="Times New Roman" w:hAnsi="Times New Roman" w:cs="B Nazanin"/>
          <w:b/>
          <w:bCs/>
          <w:color w:val="FF0000"/>
          <w:rtl/>
        </w:rPr>
        <w:t>معرفی</w:t>
      </w:r>
      <w:r w:rsidRPr="009D7E86">
        <w:rPr>
          <w:rFonts w:ascii="Times New Roman" w:hAnsi="Times New Roman" w:cs="B Nazanin" w:hint="cs"/>
          <w:color w:val="FF0000"/>
          <w:sz w:val="24"/>
          <w:szCs w:val="24"/>
          <w:rtl/>
        </w:rPr>
        <w:t xml:space="preserve"> </w:t>
      </w:r>
    </w:p>
    <w:p w:rsidR="00846A87" w:rsidRPr="009D7E86" w:rsidRDefault="00F61338" w:rsidP="00593844">
      <w:pPr>
        <w:bidi/>
        <w:spacing w:before="40" w:after="40" w:line="240" w:lineRule="auto"/>
        <w:jc w:val="both"/>
        <w:rPr>
          <w:rFonts w:ascii="Times New Roman" w:hAnsi="Times New Roman" w:cs="B Nazanin"/>
          <w:sz w:val="24"/>
          <w:szCs w:val="24"/>
        </w:rPr>
      </w:pPr>
      <w:r w:rsidRPr="009D7E86">
        <w:rPr>
          <w:rFonts w:ascii="Times New Roman" w:hAnsi="Times New Roman" w:cs="B Nazanin" w:hint="cs"/>
          <w:sz w:val="24"/>
          <w:szCs w:val="24"/>
          <w:rtl/>
        </w:rPr>
        <w:t>آقای رحمان رادمهر</w:t>
      </w:r>
      <w:r w:rsidR="006E6AD2">
        <w:rPr>
          <w:rFonts w:ascii="Times New Roman" w:hAnsi="Times New Roman" w:cs="B Nazanin" w:hint="cs"/>
          <w:sz w:val="24"/>
          <w:szCs w:val="24"/>
          <w:rtl/>
        </w:rPr>
        <w:t xml:space="preserve"> به</w:t>
      </w:r>
      <w:r w:rsidRPr="009D7E86">
        <w:rPr>
          <w:rFonts w:ascii="Times New Roman" w:hAnsi="Times New Roman" w:cs="B Nazanin" w:hint="cs"/>
          <w:sz w:val="24"/>
          <w:szCs w:val="24"/>
          <w:rtl/>
        </w:rPr>
        <w:t xml:space="preserve"> </w:t>
      </w:r>
      <w:r w:rsidR="00507E5F" w:rsidRPr="009D7E86">
        <w:rPr>
          <w:rFonts w:ascii="Times New Roman" w:hAnsi="Times New Roman" w:cs="B Nazanin" w:hint="cs"/>
          <w:sz w:val="24"/>
          <w:szCs w:val="24"/>
          <w:rtl/>
        </w:rPr>
        <w:t>ش</w:t>
      </w:r>
      <w:r w:rsidR="00016A44" w:rsidRPr="009D7E86">
        <w:rPr>
          <w:rFonts w:ascii="Times New Roman" w:hAnsi="Times New Roman" w:cs="B Nazanin" w:hint="cs"/>
          <w:sz w:val="24"/>
          <w:szCs w:val="24"/>
          <w:rtl/>
        </w:rPr>
        <w:t>م</w:t>
      </w:r>
      <w:r w:rsidR="00507E5F" w:rsidRPr="009D7E86">
        <w:rPr>
          <w:rFonts w:ascii="Times New Roman" w:hAnsi="Times New Roman" w:cs="B Nazanin" w:hint="cs"/>
          <w:sz w:val="24"/>
          <w:szCs w:val="24"/>
          <w:rtl/>
        </w:rPr>
        <w:t>اره همراه:</w:t>
      </w:r>
      <w:r w:rsidR="006E6AD2">
        <w:rPr>
          <w:rFonts w:ascii="Times New Roman" w:hAnsi="Times New Roman" w:cs="B Nazanin" w:hint="cs"/>
          <w:sz w:val="24"/>
          <w:szCs w:val="24"/>
          <w:rtl/>
        </w:rPr>
        <w:t xml:space="preserve"> </w:t>
      </w:r>
      <w:r w:rsidR="00507E5F" w:rsidRPr="00593844">
        <w:rPr>
          <w:rFonts w:ascii="Times New Roman" w:hAnsi="Times New Roman" w:cs="B Nazanin" w:hint="cs"/>
          <w:sz w:val="24"/>
          <w:szCs w:val="24"/>
          <w:u w:val="single"/>
          <w:rtl/>
        </w:rPr>
        <w:t>09144137194</w:t>
      </w:r>
      <w:r w:rsidR="00846A87" w:rsidRPr="009D7E86">
        <w:rPr>
          <w:rFonts w:ascii="Times New Roman" w:hAnsi="Times New Roman" w:cs="B Nazanin" w:hint="cs"/>
          <w:sz w:val="24"/>
          <w:szCs w:val="24"/>
          <w:rtl/>
        </w:rPr>
        <w:t xml:space="preserve"> به عنوان </w:t>
      </w:r>
      <w:r w:rsidR="006B2FE4" w:rsidRPr="009D7E86">
        <w:rPr>
          <w:rFonts w:ascii="Times New Roman" w:hAnsi="Times New Roman" w:cs="B Nazanin" w:hint="cs"/>
          <w:sz w:val="24"/>
          <w:szCs w:val="24"/>
          <w:rtl/>
        </w:rPr>
        <w:t>ناظر آزمایشگاه مرجع</w:t>
      </w:r>
      <w:r w:rsidR="00846A87" w:rsidRPr="009D7E86">
        <w:rPr>
          <w:rFonts w:ascii="Times New Roman" w:hAnsi="Times New Roman" w:cs="B Nazanin" w:hint="cs"/>
          <w:sz w:val="24"/>
          <w:szCs w:val="24"/>
          <w:rtl/>
        </w:rPr>
        <w:t xml:space="preserve"> و همچنین جانشین او</w:t>
      </w:r>
      <w:r w:rsidR="00593844">
        <w:rPr>
          <w:rFonts w:ascii="Times New Roman" w:hAnsi="Times New Roman" w:cs="B Nazanin" w:hint="cs"/>
          <w:sz w:val="24"/>
          <w:szCs w:val="24"/>
          <w:rtl/>
        </w:rPr>
        <w:t xml:space="preserve"> خانم آرشی به شماره تماس: </w:t>
      </w:r>
      <w:r w:rsidR="00593844" w:rsidRPr="00593844">
        <w:rPr>
          <w:rFonts w:ascii="Times New Roman" w:hAnsi="Times New Roman" w:cs="B Nazanin" w:hint="cs"/>
          <w:sz w:val="24"/>
          <w:szCs w:val="24"/>
          <w:u w:val="single"/>
          <w:rtl/>
        </w:rPr>
        <w:t>35249911</w:t>
      </w:r>
      <w:r w:rsidR="00593844">
        <w:rPr>
          <w:rFonts w:ascii="Times New Roman" w:hAnsi="Times New Roman" w:cs="B Nazanin" w:hint="cs"/>
          <w:sz w:val="24"/>
          <w:szCs w:val="24"/>
          <w:rtl/>
        </w:rPr>
        <w:t xml:space="preserve"> </w:t>
      </w:r>
      <w:r w:rsidR="00846A87" w:rsidRPr="009D7E86">
        <w:rPr>
          <w:rFonts w:ascii="Times New Roman" w:hAnsi="Times New Roman" w:cs="B Nazanin" w:hint="cs"/>
          <w:sz w:val="24"/>
          <w:szCs w:val="24"/>
          <w:rtl/>
        </w:rPr>
        <w:t xml:space="preserve">که در تمامی ساعات شبانه روز واسطه ارتباطی بین </w:t>
      </w:r>
      <w:r w:rsidR="00593844">
        <w:rPr>
          <w:rFonts w:ascii="Times New Roman" w:hAnsi="Times New Roman" w:cs="B Nazanin" w:hint="cs"/>
          <w:sz w:val="24"/>
          <w:szCs w:val="24"/>
          <w:rtl/>
        </w:rPr>
        <w:t xml:space="preserve">آزمایشگاه ارجاع </w:t>
      </w:r>
      <w:r w:rsidR="00846A87" w:rsidRPr="009D7E86">
        <w:rPr>
          <w:rFonts w:ascii="Times New Roman" w:hAnsi="Times New Roman" w:cs="B Nazanin" w:hint="cs"/>
          <w:sz w:val="24"/>
          <w:szCs w:val="24"/>
          <w:rtl/>
        </w:rPr>
        <w:t>و</w:t>
      </w:r>
      <w:r w:rsidR="00390956" w:rsidRPr="009D7E86">
        <w:rPr>
          <w:rFonts w:ascii="Times New Roman" w:hAnsi="Times New Roman" w:cs="B Nazanin" w:hint="cs"/>
          <w:sz w:val="24"/>
          <w:szCs w:val="24"/>
          <w:rtl/>
        </w:rPr>
        <w:t xml:space="preserve"> آزمایشگاه مرجع </w:t>
      </w:r>
      <w:r w:rsidR="00846A87" w:rsidRPr="009D7E86">
        <w:rPr>
          <w:rFonts w:ascii="Times New Roman" w:hAnsi="Times New Roman" w:cs="B Nazanin" w:hint="cs"/>
          <w:sz w:val="24"/>
          <w:szCs w:val="24"/>
          <w:rtl/>
        </w:rPr>
        <w:t xml:space="preserve">بوده و پاسخگوی نیازهای موجود باشد. بدیهی است ارتباط و انتقال اطلاعات </w:t>
      </w:r>
      <w:r w:rsidR="00390956" w:rsidRPr="009D7E86">
        <w:rPr>
          <w:rFonts w:ascii="Times New Roman" w:hAnsi="Times New Roman" w:cs="B Nazanin" w:hint="cs"/>
          <w:sz w:val="24"/>
          <w:szCs w:val="24"/>
          <w:rtl/>
        </w:rPr>
        <w:t xml:space="preserve">در مورد </w:t>
      </w:r>
      <w:r w:rsidR="00846A87" w:rsidRPr="009D7E86">
        <w:rPr>
          <w:rFonts w:ascii="Times New Roman" w:hAnsi="Times New Roman" w:cs="B Nazanin" w:hint="cs"/>
          <w:sz w:val="24"/>
          <w:szCs w:val="24"/>
          <w:rtl/>
        </w:rPr>
        <w:t xml:space="preserve"> نمونه و جواب آزمایش بین </w:t>
      </w:r>
      <w:r w:rsidR="00593844">
        <w:rPr>
          <w:rFonts w:ascii="Times New Roman" w:hAnsi="Times New Roman" w:cs="B Nazanin" w:hint="cs"/>
          <w:sz w:val="24"/>
          <w:szCs w:val="24"/>
          <w:rtl/>
        </w:rPr>
        <w:t xml:space="preserve">آزمایشگاه ارجاع </w:t>
      </w:r>
      <w:r w:rsidR="00846A87" w:rsidRPr="009D7E86">
        <w:rPr>
          <w:rFonts w:ascii="Times New Roman" w:hAnsi="Times New Roman" w:cs="B Nazanin" w:hint="cs"/>
          <w:sz w:val="24"/>
          <w:szCs w:val="24"/>
          <w:rtl/>
        </w:rPr>
        <w:t xml:space="preserve">و </w:t>
      </w:r>
      <w:r w:rsidR="00390956" w:rsidRPr="009D7E86">
        <w:rPr>
          <w:rFonts w:ascii="Times New Roman" w:hAnsi="Times New Roman" w:cs="B Nazanin" w:hint="cs"/>
          <w:sz w:val="24"/>
          <w:szCs w:val="24"/>
          <w:rtl/>
        </w:rPr>
        <w:t xml:space="preserve">آزمایشگاه مرجع  </w:t>
      </w:r>
      <w:r w:rsidR="00846A87" w:rsidRPr="009D7E86">
        <w:rPr>
          <w:rFonts w:ascii="Times New Roman" w:hAnsi="Times New Roman" w:cs="B Nazanin" w:hint="cs"/>
          <w:sz w:val="24"/>
          <w:szCs w:val="24"/>
          <w:rtl/>
        </w:rPr>
        <w:t>فقط ازاین طریق اعتبار و وجاهت خواهد داشت.</w:t>
      </w:r>
    </w:p>
    <w:p w:rsidR="00846A87" w:rsidRPr="009D7E86" w:rsidRDefault="00846A87" w:rsidP="00593844">
      <w:pPr>
        <w:numPr>
          <w:ilvl w:val="0"/>
          <w:numId w:val="2"/>
        </w:numPr>
        <w:bidi/>
        <w:spacing w:before="40" w:after="40" w:line="240" w:lineRule="auto"/>
        <w:jc w:val="both"/>
        <w:rPr>
          <w:rFonts w:ascii="Times New Roman" w:hAnsi="Times New Roman" w:cs="B Nazanin"/>
          <w:sz w:val="24"/>
          <w:szCs w:val="24"/>
        </w:rPr>
      </w:pPr>
      <w:r w:rsidRPr="009D7E86">
        <w:rPr>
          <w:rFonts w:ascii="Times New Roman" w:hAnsi="Times New Roman" w:cs="B Nazanin" w:hint="cs"/>
          <w:sz w:val="24"/>
          <w:szCs w:val="24"/>
          <w:rtl/>
        </w:rPr>
        <w:lastRenderedPageBreak/>
        <w:t>ارائه واجرای برنامه تضمین کیفیت در آزمایشگاه از زمان دریافت نمونه تا ارائه جواب آزمایش و شرکت در برنامه کنترل کیفیت خارجی.</w:t>
      </w:r>
    </w:p>
    <w:p w:rsidR="00846A87" w:rsidRPr="009D7E86" w:rsidRDefault="00846A87" w:rsidP="00593844">
      <w:pPr>
        <w:numPr>
          <w:ilvl w:val="0"/>
          <w:numId w:val="2"/>
        </w:numPr>
        <w:bidi/>
        <w:spacing w:before="40" w:after="40" w:line="240" w:lineRule="auto"/>
        <w:jc w:val="both"/>
        <w:rPr>
          <w:rFonts w:ascii="Times New Roman" w:hAnsi="Times New Roman" w:cs="B Nazanin"/>
          <w:sz w:val="24"/>
          <w:szCs w:val="24"/>
        </w:rPr>
      </w:pPr>
      <w:r w:rsidRPr="009D7E86">
        <w:rPr>
          <w:rFonts w:ascii="Times New Roman" w:hAnsi="Times New Roman" w:cs="B Nazanin" w:hint="cs"/>
          <w:sz w:val="24"/>
          <w:szCs w:val="24"/>
          <w:rtl/>
        </w:rPr>
        <w:t>تهیه جواب کتبی آزمایش در برگه ای با مشخصات کامل برگه آزمایش و امضای نتایج در برگه ممهور به مهر و با سربرگ آزمایشگاه انجام دهنده و تحویل آن به آزمایشگاه</w:t>
      </w:r>
      <w:r w:rsidR="00ED03BF" w:rsidRPr="009D7E86">
        <w:rPr>
          <w:rFonts w:ascii="Times New Roman" w:hAnsi="Times New Roman" w:cs="B Nazanin" w:hint="cs"/>
          <w:sz w:val="24"/>
          <w:szCs w:val="24"/>
          <w:rtl/>
        </w:rPr>
        <w:t xml:space="preserve"> ارجاع</w:t>
      </w:r>
      <w:r w:rsidRPr="009D7E86">
        <w:rPr>
          <w:rFonts w:ascii="Times New Roman" w:hAnsi="Times New Roman" w:cs="B Nazanin" w:hint="cs"/>
          <w:sz w:val="24"/>
          <w:szCs w:val="24"/>
          <w:rtl/>
        </w:rPr>
        <w:t xml:space="preserve"> طبق برنامه تنظیمی.</w:t>
      </w:r>
    </w:p>
    <w:p w:rsidR="00846A87" w:rsidRPr="009D7E86" w:rsidRDefault="00507E5F" w:rsidP="00593844">
      <w:pPr>
        <w:numPr>
          <w:ilvl w:val="0"/>
          <w:numId w:val="2"/>
        </w:numPr>
        <w:bidi/>
        <w:spacing w:before="40" w:after="40" w:line="240" w:lineRule="auto"/>
        <w:jc w:val="both"/>
        <w:rPr>
          <w:rFonts w:ascii="Times New Roman" w:hAnsi="Times New Roman" w:cs="B Nazanin"/>
          <w:sz w:val="24"/>
          <w:szCs w:val="24"/>
        </w:rPr>
      </w:pPr>
      <w:r w:rsidRPr="009D7E86">
        <w:rPr>
          <w:rFonts w:ascii="Times New Roman" w:hAnsi="Times New Roman" w:cs="B Nazanin" w:hint="cs"/>
          <w:sz w:val="24"/>
          <w:szCs w:val="24"/>
          <w:rtl/>
        </w:rPr>
        <w:t>تهیه فهرست</w:t>
      </w:r>
      <w:r w:rsidR="00846A87" w:rsidRPr="009D7E86">
        <w:rPr>
          <w:rFonts w:ascii="Times New Roman" w:hAnsi="Times New Roman" w:cs="B Nazanin" w:hint="cs"/>
          <w:sz w:val="24"/>
          <w:szCs w:val="24"/>
          <w:rtl/>
        </w:rPr>
        <w:t xml:space="preserve"> آزمایش انجام شده در آزمایشگاه طرف دوم در پایان هر ماه به منظور ارسال وانطباق با فهرست </w:t>
      </w:r>
      <w:r w:rsidR="00231DF3" w:rsidRPr="009D7E86">
        <w:rPr>
          <w:rFonts w:ascii="Times New Roman" w:hAnsi="Times New Roman" w:cs="B Nazanin" w:hint="cs"/>
          <w:sz w:val="24"/>
          <w:szCs w:val="24"/>
          <w:rtl/>
        </w:rPr>
        <w:t xml:space="preserve">آزمایشگاه ارجاع  </w:t>
      </w:r>
      <w:r w:rsidR="00846A87" w:rsidRPr="009D7E86">
        <w:rPr>
          <w:rFonts w:ascii="Times New Roman" w:hAnsi="Times New Roman" w:cs="B Nazanin" w:hint="cs"/>
          <w:sz w:val="24"/>
          <w:szCs w:val="24"/>
          <w:rtl/>
        </w:rPr>
        <w:t>جهت محاسبه هزینه خدمات.</w:t>
      </w:r>
    </w:p>
    <w:p w:rsidR="00846A87" w:rsidRPr="009D7E86" w:rsidRDefault="00846A87" w:rsidP="00593844">
      <w:pPr>
        <w:numPr>
          <w:ilvl w:val="0"/>
          <w:numId w:val="2"/>
        </w:numPr>
        <w:bidi/>
        <w:spacing w:before="40" w:after="40" w:line="240" w:lineRule="auto"/>
        <w:jc w:val="both"/>
        <w:rPr>
          <w:rFonts w:ascii="Times New Roman" w:hAnsi="Times New Roman" w:cs="B Nazanin"/>
          <w:sz w:val="24"/>
          <w:szCs w:val="24"/>
        </w:rPr>
      </w:pPr>
      <w:r w:rsidRPr="009D7E86">
        <w:rPr>
          <w:rFonts w:ascii="Times New Roman" w:hAnsi="Times New Roman" w:cs="B Nazanin" w:hint="cs"/>
          <w:sz w:val="24"/>
          <w:szCs w:val="24"/>
          <w:rtl/>
        </w:rPr>
        <w:t xml:space="preserve">هرگونه تغییر در روش یا نحوه انجام آزمایش یا برنامه زمان بندی باید از قبل به </w:t>
      </w:r>
      <w:r w:rsidR="00231DF3" w:rsidRPr="009D7E86">
        <w:rPr>
          <w:rFonts w:ascii="Times New Roman" w:hAnsi="Times New Roman" w:cs="B Nazanin" w:hint="cs"/>
          <w:sz w:val="24"/>
          <w:szCs w:val="24"/>
          <w:rtl/>
        </w:rPr>
        <w:t xml:space="preserve">آزمایشگاه ارجاع  </w:t>
      </w:r>
      <w:r w:rsidRPr="009D7E86">
        <w:rPr>
          <w:rFonts w:ascii="Times New Roman" w:hAnsi="Times New Roman" w:cs="B Nazanin" w:hint="cs"/>
          <w:sz w:val="24"/>
          <w:szCs w:val="24"/>
          <w:rtl/>
        </w:rPr>
        <w:t>اعلام وموافقت او جلب شود.</w:t>
      </w:r>
    </w:p>
    <w:p w:rsidR="00846A87" w:rsidRPr="009D7E86" w:rsidRDefault="00846A87" w:rsidP="00593844">
      <w:pPr>
        <w:numPr>
          <w:ilvl w:val="0"/>
          <w:numId w:val="2"/>
        </w:numPr>
        <w:bidi/>
        <w:spacing w:before="40" w:after="40" w:line="240" w:lineRule="auto"/>
        <w:jc w:val="both"/>
        <w:rPr>
          <w:rFonts w:ascii="Times New Roman" w:hAnsi="Times New Roman" w:cs="B Nazanin"/>
          <w:sz w:val="24"/>
          <w:szCs w:val="24"/>
        </w:rPr>
      </w:pPr>
      <w:r w:rsidRPr="009D7E86">
        <w:rPr>
          <w:rFonts w:ascii="Times New Roman" w:hAnsi="Times New Roman" w:cs="B Nazanin" w:hint="cs"/>
          <w:sz w:val="24"/>
          <w:szCs w:val="24"/>
          <w:rtl/>
        </w:rPr>
        <w:t xml:space="preserve">به منظور عدم بروز وقفه در روند ارائه خدمات آزمایشگاهی خصوصاً در ایام تعطیل، برای این ایام از قبل باید برنامه مشخصی به </w:t>
      </w:r>
      <w:r w:rsidR="00231DF3" w:rsidRPr="009D7E86">
        <w:rPr>
          <w:rFonts w:ascii="Times New Roman" w:hAnsi="Times New Roman" w:cs="B Nazanin" w:hint="cs"/>
          <w:sz w:val="24"/>
          <w:szCs w:val="24"/>
          <w:rtl/>
        </w:rPr>
        <w:t xml:space="preserve">آزمایشگاه ارجاع  </w:t>
      </w:r>
      <w:r w:rsidRPr="009D7E86">
        <w:rPr>
          <w:rFonts w:ascii="Times New Roman" w:hAnsi="Times New Roman" w:cs="B Nazanin" w:hint="cs"/>
          <w:sz w:val="24"/>
          <w:szCs w:val="24"/>
          <w:rtl/>
        </w:rPr>
        <w:t>اعلام و موافقت او جلب شود.</w:t>
      </w:r>
    </w:p>
    <w:p w:rsidR="00846A87" w:rsidRPr="009D7E86" w:rsidRDefault="00846A87" w:rsidP="00593844">
      <w:pPr>
        <w:numPr>
          <w:ilvl w:val="0"/>
          <w:numId w:val="2"/>
        </w:numPr>
        <w:bidi/>
        <w:spacing w:before="40" w:after="40" w:line="240" w:lineRule="auto"/>
        <w:jc w:val="both"/>
        <w:rPr>
          <w:rFonts w:ascii="Times New Roman" w:hAnsi="Times New Roman" w:cs="B Nazanin"/>
          <w:sz w:val="24"/>
          <w:szCs w:val="24"/>
        </w:rPr>
      </w:pPr>
      <w:r w:rsidRPr="009D7E86">
        <w:rPr>
          <w:rFonts w:ascii="Times New Roman" w:hAnsi="Times New Roman" w:cs="B Nazanin" w:hint="cs"/>
          <w:sz w:val="24"/>
          <w:szCs w:val="24"/>
          <w:rtl/>
        </w:rPr>
        <w:t>طرف دوم متعهد می شود که در صورتی که در طول اجرای قرارداد نتایج نظارت واحد های نظارتی دانشگاه حاکی از تخلف از تعهدات باشد، تصمیم های اتخاذ شده در خصوص لغو قرارداد یا کسر درصدی از درآمد را خواهد پذیرفت و خسارات را جبران خواهد نمود.</w:t>
      </w:r>
    </w:p>
    <w:p w:rsidR="006D7168" w:rsidRPr="009D7E86" w:rsidRDefault="006A6129" w:rsidP="00593844">
      <w:pPr>
        <w:numPr>
          <w:ilvl w:val="0"/>
          <w:numId w:val="2"/>
        </w:numPr>
        <w:bidi/>
        <w:spacing w:before="40" w:after="40" w:line="240" w:lineRule="auto"/>
        <w:jc w:val="both"/>
        <w:rPr>
          <w:rFonts w:ascii="Times New Roman" w:hAnsi="Times New Roman" w:cs="B Nazanin"/>
          <w:sz w:val="24"/>
          <w:szCs w:val="24"/>
          <w:rtl/>
        </w:rPr>
      </w:pPr>
      <w:r w:rsidRPr="009D7E86">
        <w:rPr>
          <w:rFonts w:ascii="Times New Roman" w:hAnsi="Times New Roman" w:cs="B Nazanin" w:hint="cs"/>
          <w:sz w:val="24"/>
          <w:szCs w:val="24"/>
          <w:rtl/>
        </w:rPr>
        <w:t>ط</w:t>
      </w:r>
      <w:r w:rsidR="00846A87" w:rsidRPr="009D7E86">
        <w:rPr>
          <w:rFonts w:ascii="Times New Roman" w:hAnsi="Times New Roman" w:cs="B Nazanin" w:hint="cs"/>
          <w:sz w:val="24"/>
          <w:szCs w:val="24"/>
          <w:rtl/>
        </w:rPr>
        <w:t>رف دوم موظف است از كيت ها و مواد مصرفي مرغوب تاريخ دار و مورد تائيد آزمايشگاه رفرنس كشور و يا مراج</w:t>
      </w:r>
      <w:r w:rsidR="00A477FD" w:rsidRPr="009D7E86">
        <w:rPr>
          <w:rFonts w:ascii="Times New Roman" w:hAnsi="Times New Roman" w:cs="B Nazanin" w:hint="cs"/>
          <w:sz w:val="24"/>
          <w:szCs w:val="24"/>
          <w:rtl/>
        </w:rPr>
        <w:t>ع رسمي بين المللي استفاده نمايد</w:t>
      </w:r>
      <w:r w:rsidR="00846A87" w:rsidRPr="009D7E86">
        <w:rPr>
          <w:rFonts w:ascii="Times New Roman" w:hAnsi="Times New Roman" w:cs="B Nazanin" w:hint="cs"/>
          <w:sz w:val="24"/>
          <w:szCs w:val="24"/>
          <w:rtl/>
        </w:rPr>
        <w:t xml:space="preserve">. </w:t>
      </w:r>
    </w:p>
    <w:p w:rsidR="00846A87" w:rsidRPr="009D7E86" w:rsidRDefault="00846A87" w:rsidP="00593844">
      <w:pPr>
        <w:pStyle w:val="Heading1"/>
        <w:bidi/>
        <w:spacing w:before="40" w:after="40" w:line="240" w:lineRule="auto"/>
        <w:jc w:val="both"/>
        <w:rPr>
          <w:rFonts w:ascii="Times New Roman" w:hAnsi="Times New Roman" w:cs="B Nazanin"/>
          <w:color w:val="FF0000"/>
          <w:sz w:val="28"/>
          <w:szCs w:val="22"/>
          <w:rtl/>
        </w:rPr>
      </w:pPr>
      <w:r w:rsidRPr="009D7E86">
        <w:rPr>
          <w:rFonts w:ascii="Times New Roman" w:hAnsi="Times New Roman" w:cs="B Nazanin"/>
          <w:color w:val="FF0000"/>
          <w:sz w:val="28"/>
          <w:szCs w:val="22"/>
          <w:rtl/>
        </w:rPr>
        <w:t xml:space="preserve">ماده </w:t>
      </w:r>
      <w:r w:rsidR="00844FCA" w:rsidRPr="009D7E86">
        <w:rPr>
          <w:rFonts w:ascii="Times New Roman" w:hAnsi="Times New Roman" w:cs="B Nazanin"/>
          <w:color w:val="FF0000"/>
          <w:sz w:val="28"/>
          <w:szCs w:val="22"/>
          <w:rtl/>
        </w:rPr>
        <w:t>7</w:t>
      </w:r>
      <w:r w:rsidRPr="009D7E86">
        <w:rPr>
          <w:rFonts w:ascii="Times New Roman" w:hAnsi="Times New Roman" w:cs="B Nazanin"/>
          <w:color w:val="FF0000"/>
          <w:sz w:val="28"/>
          <w:szCs w:val="22"/>
          <w:rtl/>
        </w:rPr>
        <w:t>)  مرجع حل اختلاف</w:t>
      </w:r>
    </w:p>
    <w:p w:rsidR="00846A87" w:rsidRPr="009D7E86" w:rsidRDefault="00846A87" w:rsidP="00593844">
      <w:pPr>
        <w:bidi/>
        <w:spacing w:before="40" w:after="40" w:line="240" w:lineRule="auto"/>
        <w:ind w:left="90"/>
        <w:jc w:val="both"/>
        <w:rPr>
          <w:rFonts w:ascii="Times New Roman" w:hAnsi="Times New Roman" w:cs="B Nazanin"/>
          <w:sz w:val="24"/>
          <w:szCs w:val="24"/>
        </w:rPr>
      </w:pPr>
      <w:r w:rsidRPr="009D7E86">
        <w:rPr>
          <w:rFonts w:ascii="Times New Roman" w:hAnsi="Times New Roman" w:cs="B Nazanin" w:hint="cs"/>
          <w:sz w:val="24"/>
          <w:szCs w:val="24"/>
          <w:rtl/>
        </w:rPr>
        <w:t xml:space="preserve">در صورت بروز هرگونه ابهام و اختلاف در ارتباط با موضوع </w:t>
      </w:r>
      <w:r w:rsidR="001046EF" w:rsidRPr="009D7E86">
        <w:rPr>
          <w:rFonts w:ascii="Times New Roman" w:hAnsi="Times New Roman" w:cs="B Nazanin" w:hint="cs"/>
          <w:sz w:val="24"/>
          <w:szCs w:val="24"/>
          <w:rtl/>
        </w:rPr>
        <w:t>تفاهم نامه</w:t>
      </w:r>
      <w:r w:rsidRPr="009D7E86">
        <w:rPr>
          <w:rFonts w:ascii="Times New Roman" w:hAnsi="Times New Roman" w:cs="B Nazanin" w:hint="cs"/>
          <w:sz w:val="24"/>
          <w:szCs w:val="24"/>
          <w:rtl/>
        </w:rPr>
        <w:t xml:space="preserve"> و انجام وظايف محوله به هر نحوي چنانچه طرفين نتوانند آن را از طريق مسالمت آميز حل و فصل نمايند در اين صورت موضوع اختلاف به كمسيون ماده 94 آئين نامه مالي و معاملاتي دانشگاه ارجاع و راي صادره از كمسيون حل اختلاف قطعي و نسبت به طرفين لازم الاجراء خواهد بود و راي مذكور از طريق كمسيون به نشاني طرفين كه در اين </w:t>
      </w:r>
      <w:r w:rsidR="001046EF" w:rsidRPr="009D7E86">
        <w:rPr>
          <w:rFonts w:ascii="Times New Roman" w:hAnsi="Times New Roman" w:cs="B Nazanin" w:hint="cs"/>
          <w:sz w:val="24"/>
          <w:szCs w:val="24"/>
          <w:rtl/>
        </w:rPr>
        <w:t>تفاهم نامه</w:t>
      </w:r>
      <w:r w:rsidRPr="009D7E86">
        <w:rPr>
          <w:rFonts w:ascii="Times New Roman" w:hAnsi="Times New Roman" w:cs="B Nazanin" w:hint="cs"/>
          <w:sz w:val="24"/>
          <w:szCs w:val="24"/>
          <w:rtl/>
        </w:rPr>
        <w:t xml:space="preserve"> درج گرديده است به پيوست نامه اداري ابلاغ خواهد شد</w:t>
      </w:r>
      <w:r w:rsidR="00A477FD" w:rsidRPr="009D7E86">
        <w:rPr>
          <w:rFonts w:ascii="Times New Roman" w:hAnsi="Times New Roman" w:cs="B Nazanin" w:hint="cs"/>
          <w:sz w:val="24"/>
          <w:szCs w:val="24"/>
          <w:rtl/>
        </w:rPr>
        <w:t>.</w:t>
      </w:r>
    </w:p>
    <w:p w:rsidR="00846A87" w:rsidRPr="009D7E86" w:rsidRDefault="00846A87" w:rsidP="00593844">
      <w:pPr>
        <w:pStyle w:val="Heading1"/>
        <w:bidi/>
        <w:spacing w:before="40" w:after="40" w:line="240" w:lineRule="auto"/>
        <w:jc w:val="both"/>
        <w:rPr>
          <w:rFonts w:ascii="Times New Roman" w:hAnsi="Times New Roman" w:cs="B Nazanin"/>
          <w:color w:val="FF0000"/>
          <w:sz w:val="24"/>
          <w:szCs w:val="22"/>
          <w:rtl/>
        </w:rPr>
      </w:pPr>
      <w:r w:rsidRPr="009D7E86">
        <w:rPr>
          <w:rFonts w:ascii="Times New Roman" w:hAnsi="Times New Roman" w:cs="B Nazanin"/>
          <w:color w:val="FF0000"/>
          <w:sz w:val="24"/>
          <w:szCs w:val="22"/>
          <w:rtl/>
        </w:rPr>
        <w:t xml:space="preserve">ماده </w:t>
      </w:r>
      <w:r w:rsidR="0040201E" w:rsidRPr="009D7E86">
        <w:rPr>
          <w:rFonts w:ascii="Times New Roman" w:hAnsi="Times New Roman" w:cs="B Nazanin"/>
          <w:color w:val="FF0000"/>
          <w:sz w:val="24"/>
          <w:szCs w:val="22"/>
          <w:rtl/>
        </w:rPr>
        <w:t>8</w:t>
      </w:r>
      <w:r w:rsidRPr="009D7E86">
        <w:rPr>
          <w:rFonts w:ascii="Times New Roman" w:hAnsi="Times New Roman" w:cs="B Nazanin"/>
          <w:color w:val="FF0000"/>
          <w:sz w:val="24"/>
          <w:szCs w:val="22"/>
          <w:rtl/>
        </w:rPr>
        <w:t xml:space="preserve"> ) ناظر </w:t>
      </w:r>
      <w:r w:rsidR="00A74C20" w:rsidRPr="009D7E86">
        <w:rPr>
          <w:rFonts w:ascii="Times New Roman" w:hAnsi="Times New Roman" w:cs="B Nazanin"/>
          <w:color w:val="FF0000"/>
          <w:sz w:val="24"/>
          <w:szCs w:val="22"/>
          <w:rtl/>
        </w:rPr>
        <w:t xml:space="preserve"> </w:t>
      </w:r>
      <w:r w:rsidR="00A74C20" w:rsidRPr="009D7E86">
        <w:rPr>
          <w:rFonts w:ascii="Times New Roman" w:hAnsi="Times New Roman" w:cs="B Nazanin"/>
          <w:color w:val="FF0000"/>
          <w:sz w:val="28"/>
          <w:szCs w:val="22"/>
          <w:rtl/>
        </w:rPr>
        <w:t>تفاهم نامه</w:t>
      </w:r>
    </w:p>
    <w:p w:rsidR="00846A87" w:rsidRPr="009D7E86" w:rsidRDefault="00231DF3" w:rsidP="00593844">
      <w:pPr>
        <w:numPr>
          <w:ilvl w:val="0"/>
          <w:numId w:val="6"/>
        </w:numPr>
        <w:bidi/>
        <w:spacing w:before="40" w:after="40" w:line="240" w:lineRule="auto"/>
        <w:jc w:val="both"/>
        <w:rPr>
          <w:rFonts w:ascii="Times New Roman" w:hAnsi="Times New Roman" w:cs="B Nazanin"/>
          <w:sz w:val="24"/>
          <w:szCs w:val="24"/>
        </w:rPr>
      </w:pPr>
      <w:r w:rsidRPr="009D7E86">
        <w:rPr>
          <w:rFonts w:ascii="Times New Roman" w:hAnsi="Times New Roman" w:cs="B Nazanin" w:hint="cs"/>
          <w:sz w:val="24"/>
          <w:szCs w:val="24"/>
          <w:rtl/>
        </w:rPr>
        <w:t xml:space="preserve">آزمایشگاه ارجاع  </w:t>
      </w:r>
      <w:r w:rsidR="00846A87" w:rsidRPr="009D7E86">
        <w:rPr>
          <w:rFonts w:ascii="Times New Roman" w:hAnsi="Times New Roman" w:cs="B Nazanin" w:hint="cs"/>
          <w:sz w:val="24"/>
          <w:szCs w:val="24"/>
          <w:rtl/>
        </w:rPr>
        <w:t>حسب موضوع قرارداد آقای</w:t>
      </w:r>
      <w:r w:rsidR="00A970AA" w:rsidRPr="009D7E86">
        <w:rPr>
          <w:rFonts w:ascii="Times New Roman" w:hAnsi="Times New Roman" w:cs="B Nazanin" w:hint="cs"/>
          <w:sz w:val="24"/>
          <w:szCs w:val="24"/>
          <w:rtl/>
        </w:rPr>
        <w:t xml:space="preserve"> </w:t>
      </w:r>
      <w:r w:rsidR="00AE4664" w:rsidRPr="009D7E86">
        <w:rPr>
          <w:rFonts w:ascii="Times New Roman" w:hAnsi="Times New Roman" w:cs="B Nazanin" w:hint="cs"/>
          <w:b/>
          <w:bCs/>
          <w:color w:val="FF0000"/>
          <w:rtl/>
          <w:lang w:bidi="fa-IR"/>
        </w:rPr>
        <w:t>-----------</w:t>
      </w:r>
      <w:r w:rsidR="00BE29B5" w:rsidRPr="009D7E86">
        <w:rPr>
          <w:rFonts w:ascii="Times New Roman" w:hAnsi="Times New Roman" w:cs="B Nazanin" w:hint="cs"/>
          <w:color w:val="FF0000"/>
          <w:sz w:val="24"/>
          <w:szCs w:val="24"/>
          <w:rtl/>
        </w:rPr>
        <w:t xml:space="preserve"> </w:t>
      </w:r>
      <w:r w:rsidR="00BE29B5" w:rsidRPr="009D7E86">
        <w:rPr>
          <w:rFonts w:ascii="Times New Roman" w:hAnsi="Times New Roman" w:cs="B Nazanin" w:hint="cs"/>
          <w:sz w:val="24"/>
          <w:szCs w:val="24"/>
          <w:rtl/>
        </w:rPr>
        <w:t xml:space="preserve">بشماره همراه:  </w:t>
      </w:r>
      <w:r w:rsidR="00507E5F" w:rsidRPr="009D7E86">
        <w:rPr>
          <w:rFonts w:ascii="Times New Roman" w:hAnsi="Times New Roman" w:cs="B Nazanin" w:hint="cs"/>
          <w:sz w:val="24"/>
          <w:szCs w:val="24"/>
          <w:rtl/>
        </w:rPr>
        <w:t xml:space="preserve"> </w:t>
      </w:r>
      <w:r w:rsidR="00AE4664" w:rsidRPr="009D7E86">
        <w:rPr>
          <w:rFonts w:ascii="Times New Roman" w:hAnsi="Times New Roman" w:cs="B Nazanin" w:hint="cs"/>
          <w:b/>
          <w:bCs/>
          <w:color w:val="FF0000"/>
          <w:rtl/>
          <w:lang w:bidi="fa-IR"/>
        </w:rPr>
        <w:t>--------------</w:t>
      </w:r>
      <w:r w:rsidR="00593844">
        <w:rPr>
          <w:rFonts w:ascii="Times New Roman" w:hAnsi="Times New Roman" w:cs="B Nazanin" w:hint="cs"/>
          <w:sz w:val="24"/>
          <w:szCs w:val="24"/>
          <w:rtl/>
        </w:rPr>
        <w:t xml:space="preserve"> </w:t>
      </w:r>
      <w:r w:rsidR="00A970AA" w:rsidRPr="009D7E86">
        <w:rPr>
          <w:rFonts w:ascii="Times New Roman" w:hAnsi="Times New Roman" w:cs="B Nazanin" w:hint="cs"/>
          <w:sz w:val="24"/>
          <w:szCs w:val="24"/>
          <w:rtl/>
        </w:rPr>
        <w:t xml:space="preserve">را </w:t>
      </w:r>
      <w:r w:rsidR="00846A87" w:rsidRPr="009D7E86">
        <w:rPr>
          <w:rFonts w:ascii="Times New Roman" w:hAnsi="Times New Roman" w:cs="B Nazanin" w:hint="cs"/>
          <w:sz w:val="24"/>
          <w:szCs w:val="24"/>
          <w:rtl/>
        </w:rPr>
        <w:t xml:space="preserve"> به عنوان ناظر </w:t>
      </w:r>
      <w:r w:rsidR="001046EF" w:rsidRPr="009D7E86">
        <w:rPr>
          <w:rFonts w:ascii="Times New Roman" w:hAnsi="Times New Roman" w:cs="B Nazanin" w:hint="cs"/>
          <w:sz w:val="24"/>
          <w:szCs w:val="24"/>
          <w:rtl/>
        </w:rPr>
        <w:t>تفاهم نامه</w:t>
      </w:r>
      <w:r w:rsidR="00846A87" w:rsidRPr="009D7E86">
        <w:rPr>
          <w:rFonts w:ascii="Times New Roman" w:hAnsi="Times New Roman" w:cs="B Nazanin" w:hint="cs"/>
          <w:sz w:val="24"/>
          <w:szCs w:val="24"/>
          <w:rtl/>
        </w:rPr>
        <w:t xml:space="preserve"> تعیین و به طرف دوم معرفی می نماید.</w:t>
      </w:r>
    </w:p>
    <w:p w:rsidR="00846A87" w:rsidRPr="009D7E86" w:rsidRDefault="00846A87" w:rsidP="00593844">
      <w:pPr>
        <w:numPr>
          <w:ilvl w:val="0"/>
          <w:numId w:val="6"/>
        </w:numPr>
        <w:bidi/>
        <w:spacing w:before="40" w:after="40" w:line="240" w:lineRule="auto"/>
        <w:jc w:val="both"/>
        <w:rPr>
          <w:rFonts w:ascii="Times New Roman" w:eastAsia="SimSun" w:hAnsi="Times New Roman" w:cs="B Nazanin"/>
          <w:sz w:val="24"/>
          <w:szCs w:val="24"/>
          <w:lang w:eastAsia="zh-CN" w:bidi="fa-IR"/>
        </w:rPr>
      </w:pPr>
      <w:r w:rsidRPr="009D7E86">
        <w:rPr>
          <w:rFonts w:ascii="Times New Roman" w:eastAsia="SimSun" w:hAnsi="Times New Roman" w:cs="B Nazanin" w:hint="cs"/>
          <w:sz w:val="24"/>
          <w:szCs w:val="24"/>
          <w:rtl/>
          <w:lang w:eastAsia="zh-CN" w:bidi="fa-IR"/>
        </w:rPr>
        <w:t xml:space="preserve">كليه پرداخت ها به </w:t>
      </w:r>
      <w:r w:rsidR="00A970AA" w:rsidRPr="009D7E86">
        <w:rPr>
          <w:rFonts w:ascii="Times New Roman" w:eastAsia="SimSun" w:hAnsi="Times New Roman" w:cs="B Nazanin" w:hint="cs"/>
          <w:sz w:val="24"/>
          <w:szCs w:val="24"/>
          <w:rtl/>
          <w:lang w:eastAsia="zh-CN" w:bidi="fa-IR"/>
        </w:rPr>
        <w:t xml:space="preserve"> آزمایشگاه مرجع </w:t>
      </w:r>
      <w:r w:rsidRPr="009D7E86">
        <w:rPr>
          <w:rFonts w:ascii="Times New Roman" w:eastAsia="SimSun" w:hAnsi="Times New Roman" w:cs="B Nazanin" w:hint="cs"/>
          <w:sz w:val="24"/>
          <w:szCs w:val="24"/>
          <w:rtl/>
          <w:lang w:eastAsia="zh-CN" w:bidi="fa-IR"/>
        </w:rPr>
        <w:t xml:space="preserve"> با تاييد ناظر</w:t>
      </w:r>
      <w:r w:rsidR="00A970AA" w:rsidRPr="009D7E86">
        <w:rPr>
          <w:rFonts w:ascii="Times New Roman" w:eastAsia="SimSun" w:hAnsi="Times New Roman" w:cs="B Nazanin" w:hint="cs"/>
          <w:sz w:val="24"/>
          <w:szCs w:val="24"/>
          <w:rtl/>
          <w:lang w:eastAsia="zh-CN" w:bidi="fa-IR"/>
        </w:rPr>
        <w:t xml:space="preserve"> آزمایشگاه ارجاع </w:t>
      </w:r>
      <w:r w:rsidRPr="009D7E86">
        <w:rPr>
          <w:rFonts w:ascii="Times New Roman" w:eastAsia="SimSun" w:hAnsi="Times New Roman" w:cs="B Nazanin" w:hint="cs"/>
          <w:sz w:val="24"/>
          <w:szCs w:val="24"/>
          <w:rtl/>
          <w:lang w:eastAsia="zh-CN" w:bidi="fa-IR"/>
        </w:rPr>
        <w:t xml:space="preserve"> صورت مي گيرد .</w:t>
      </w:r>
    </w:p>
    <w:p w:rsidR="00051047" w:rsidRPr="009D7E86" w:rsidRDefault="00846A87" w:rsidP="00593844">
      <w:pPr>
        <w:numPr>
          <w:ilvl w:val="0"/>
          <w:numId w:val="6"/>
        </w:numPr>
        <w:bidi/>
        <w:spacing w:before="40" w:after="40" w:line="240" w:lineRule="auto"/>
        <w:jc w:val="both"/>
        <w:rPr>
          <w:rFonts w:ascii="Times New Roman" w:hAnsi="Times New Roman" w:cs="B Nazanin"/>
          <w:sz w:val="26"/>
        </w:rPr>
      </w:pPr>
      <w:r w:rsidRPr="009D7E86">
        <w:rPr>
          <w:rFonts w:ascii="Times New Roman" w:eastAsia="SimSun" w:hAnsi="Times New Roman" w:cs="B Nazanin" w:hint="cs"/>
          <w:sz w:val="24"/>
          <w:szCs w:val="24"/>
          <w:rtl/>
          <w:lang w:eastAsia="zh-CN" w:bidi="fa-IR"/>
        </w:rPr>
        <w:t>نظارت براجراي تعهدات قانوني</w:t>
      </w:r>
      <w:r w:rsidR="00A970AA" w:rsidRPr="009D7E86">
        <w:rPr>
          <w:rFonts w:ascii="Times New Roman" w:eastAsia="SimSun" w:hAnsi="Times New Roman" w:cs="B Nazanin" w:hint="cs"/>
          <w:sz w:val="24"/>
          <w:szCs w:val="24"/>
          <w:rtl/>
          <w:lang w:eastAsia="zh-CN" w:bidi="fa-IR"/>
        </w:rPr>
        <w:t xml:space="preserve"> آزمایشگاه ارجاع  </w:t>
      </w:r>
      <w:r w:rsidRPr="009D7E86">
        <w:rPr>
          <w:rFonts w:ascii="Times New Roman" w:eastAsia="SimSun" w:hAnsi="Times New Roman" w:cs="B Nazanin" w:hint="cs"/>
          <w:sz w:val="24"/>
          <w:szCs w:val="24"/>
          <w:rtl/>
          <w:lang w:eastAsia="zh-CN" w:bidi="fa-IR"/>
        </w:rPr>
        <w:t>با ناظر است.</w:t>
      </w:r>
    </w:p>
    <w:p w:rsidR="00051047" w:rsidRPr="009D7E86" w:rsidRDefault="00846A87" w:rsidP="00593844">
      <w:pPr>
        <w:bidi/>
        <w:spacing w:before="40" w:after="40" w:line="240" w:lineRule="auto"/>
        <w:jc w:val="both"/>
        <w:rPr>
          <w:rFonts w:ascii="Times New Roman" w:hAnsi="Times New Roman" w:cs="B Nazanin"/>
          <w:b/>
          <w:bCs/>
          <w:color w:val="FF0000"/>
          <w:sz w:val="24"/>
          <w:lang w:bidi="fa-IR"/>
        </w:rPr>
      </w:pPr>
      <w:r w:rsidRPr="009D7E86">
        <w:rPr>
          <w:rFonts w:ascii="Times New Roman" w:hAnsi="Times New Roman" w:cs="B Nazanin" w:hint="cs"/>
          <w:b/>
          <w:bCs/>
          <w:color w:val="FF0000"/>
          <w:rtl/>
        </w:rPr>
        <w:t xml:space="preserve">ماده </w:t>
      </w:r>
      <w:r w:rsidR="0040201E" w:rsidRPr="009D7E86">
        <w:rPr>
          <w:rFonts w:ascii="Times New Roman" w:hAnsi="Times New Roman" w:cs="B Nazanin" w:hint="cs"/>
          <w:b/>
          <w:bCs/>
          <w:color w:val="FF0000"/>
          <w:rtl/>
        </w:rPr>
        <w:t>9</w:t>
      </w:r>
      <w:r w:rsidRPr="009D7E86">
        <w:rPr>
          <w:rFonts w:ascii="Times New Roman" w:hAnsi="Times New Roman" w:cs="B Nazanin" w:hint="cs"/>
          <w:b/>
          <w:bCs/>
          <w:color w:val="FF0000"/>
          <w:rtl/>
        </w:rPr>
        <w:t>) اقامتگاه قانوني طرفين</w:t>
      </w:r>
    </w:p>
    <w:p w:rsidR="00051047" w:rsidRPr="009D7E86" w:rsidRDefault="00051047" w:rsidP="00593844">
      <w:pPr>
        <w:bidi/>
        <w:spacing w:before="40" w:after="40" w:line="240" w:lineRule="auto"/>
        <w:ind w:left="360"/>
        <w:jc w:val="both"/>
        <w:rPr>
          <w:rFonts w:ascii="Times New Roman" w:hAnsi="Times New Roman" w:cs="B Nazanin"/>
          <w:lang w:bidi="fa-IR"/>
        </w:rPr>
      </w:pPr>
      <w:r w:rsidRPr="009D7E86">
        <w:rPr>
          <w:rFonts w:ascii="Times New Roman" w:hAnsi="Times New Roman" w:cs="B Nazanin" w:hint="cs"/>
          <w:rtl/>
          <w:lang w:bidi="fa-IR"/>
        </w:rPr>
        <w:t xml:space="preserve">    </w:t>
      </w:r>
      <w:r w:rsidR="00846A87" w:rsidRPr="009D7E86">
        <w:rPr>
          <w:rFonts w:ascii="Times New Roman" w:hAnsi="Times New Roman" w:cs="B Nazanin" w:hint="cs"/>
          <w:rtl/>
          <w:lang w:bidi="fa-IR"/>
        </w:rPr>
        <w:t xml:space="preserve">نشاني كارفرما </w:t>
      </w:r>
      <w:r w:rsidR="00846A87" w:rsidRPr="009D7E86">
        <w:rPr>
          <w:rFonts w:ascii="Times New Roman" w:hAnsi="Times New Roman" w:cs="B Nazanin" w:hint="cs"/>
          <w:rtl/>
        </w:rPr>
        <w:t>:</w:t>
      </w:r>
      <w:r w:rsidR="004670B6" w:rsidRPr="009D7E86">
        <w:rPr>
          <w:rFonts w:ascii="Times New Roman" w:hAnsi="Times New Roman" w:cs="B Nazanin" w:hint="cs"/>
          <w:b/>
          <w:bCs/>
          <w:color w:val="FF0000"/>
          <w:rtl/>
          <w:lang w:bidi="fa-IR"/>
        </w:rPr>
        <w:t xml:space="preserve"> </w:t>
      </w:r>
      <w:r w:rsidR="00AE4664" w:rsidRPr="009D7E86">
        <w:rPr>
          <w:rFonts w:ascii="Times New Roman" w:hAnsi="Times New Roman" w:cs="B Nazanin" w:hint="cs"/>
          <w:b/>
          <w:bCs/>
          <w:color w:val="FF0000"/>
          <w:rtl/>
          <w:lang w:bidi="fa-IR"/>
        </w:rPr>
        <w:t>--------------------------------</w:t>
      </w:r>
    </w:p>
    <w:p w:rsidR="00051047" w:rsidRPr="009D7E86" w:rsidRDefault="00051047" w:rsidP="00593844">
      <w:pPr>
        <w:bidi/>
        <w:spacing w:before="40" w:after="40" w:line="240" w:lineRule="auto"/>
        <w:jc w:val="both"/>
        <w:rPr>
          <w:rFonts w:ascii="Times New Roman" w:hAnsi="Times New Roman" w:cs="B Nazanin"/>
        </w:rPr>
      </w:pPr>
      <w:r w:rsidRPr="009D7E86">
        <w:rPr>
          <w:rFonts w:ascii="Times New Roman" w:hAnsi="Times New Roman" w:cs="B Nazanin" w:hint="cs"/>
          <w:rtl/>
          <w:lang w:bidi="fa-IR"/>
        </w:rPr>
        <w:t xml:space="preserve">       </w:t>
      </w:r>
      <w:r w:rsidR="007D1923" w:rsidRPr="009D7E86">
        <w:rPr>
          <w:rFonts w:ascii="Times New Roman" w:hAnsi="Times New Roman" w:cs="B Nazanin" w:hint="cs"/>
          <w:rtl/>
          <w:lang w:bidi="fa-IR"/>
        </w:rPr>
        <w:t xml:space="preserve">  </w:t>
      </w:r>
      <w:r w:rsidRPr="009D7E86">
        <w:rPr>
          <w:rFonts w:ascii="Times New Roman" w:hAnsi="Times New Roman" w:cs="B Nazanin" w:hint="cs"/>
          <w:rtl/>
          <w:lang w:bidi="fa-IR"/>
        </w:rPr>
        <w:t xml:space="preserve">  </w:t>
      </w:r>
      <w:r w:rsidR="00846A87" w:rsidRPr="009D7E86">
        <w:rPr>
          <w:rFonts w:ascii="Times New Roman" w:hAnsi="Times New Roman" w:cs="B Nazanin" w:hint="cs"/>
          <w:rtl/>
          <w:lang w:bidi="fa-IR"/>
        </w:rPr>
        <w:t xml:space="preserve">نشاني طرف دوم: </w:t>
      </w:r>
      <w:r w:rsidR="004670B6" w:rsidRPr="009D7E86">
        <w:rPr>
          <w:rFonts w:ascii="Times New Roman" w:hAnsi="Times New Roman" w:cs="B Nazanin" w:hint="cs"/>
          <w:rtl/>
          <w:lang w:bidi="fa-IR"/>
        </w:rPr>
        <w:t xml:space="preserve">تبریز </w:t>
      </w:r>
      <w:r w:rsidR="00FA5764" w:rsidRPr="009D7E86">
        <w:rPr>
          <w:rFonts w:ascii="Times New Roman" w:hAnsi="Times New Roman" w:cs="B Nazanin" w:hint="cs"/>
          <w:rtl/>
          <w:lang w:bidi="fa-IR"/>
        </w:rPr>
        <w:t xml:space="preserve">خیابان </w:t>
      </w:r>
      <w:r w:rsidR="0040201E" w:rsidRPr="009D7E86">
        <w:rPr>
          <w:rFonts w:ascii="Times New Roman" w:hAnsi="Times New Roman" w:cs="B Nazanin" w:hint="cs"/>
          <w:rtl/>
          <w:lang w:bidi="fa-IR"/>
        </w:rPr>
        <w:t xml:space="preserve">ثقه الاسلام روبروی مقبره الشعرا اداره امور ازمایشگاههای استان </w:t>
      </w:r>
      <w:r w:rsidR="004670B6" w:rsidRPr="009D7E86">
        <w:rPr>
          <w:rFonts w:ascii="Times New Roman" w:hAnsi="Times New Roman" w:cs="B Nazanin" w:hint="cs"/>
          <w:rtl/>
          <w:lang w:bidi="fa-IR"/>
        </w:rPr>
        <w:t>تلفن</w:t>
      </w:r>
      <w:r w:rsidR="004670B6" w:rsidRPr="009D7E86">
        <w:rPr>
          <w:rFonts w:ascii="Times New Roman" w:hAnsi="Times New Roman" w:cs="B Nazanin"/>
          <w:rtl/>
          <w:lang w:bidi="fa-IR"/>
        </w:rPr>
        <w:t xml:space="preserve"> </w:t>
      </w:r>
      <w:r w:rsidR="0040201E" w:rsidRPr="009D7E86">
        <w:rPr>
          <w:rFonts w:ascii="Times New Roman" w:hAnsi="Times New Roman" w:cs="B Nazanin" w:hint="cs"/>
          <w:rtl/>
          <w:lang w:bidi="fa-IR"/>
        </w:rPr>
        <w:t>:</w:t>
      </w:r>
      <w:r w:rsidR="004670B6" w:rsidRPr="009D7E86">
        <w:rPr>
          <w:rFonts w:ascii="Times New Roman" w:hAnsi="Times New Roman" w:cs="B Nazanin"/>
          <w:rtl/>
          <w:lang w:bidi="fa-IR"/>
        </w:rPr>
        <w:t xml:space="preserve"> </w:t>
      </w:r>
      <w:r w:rsidR="004670B6" w:rsidRPr="009D7E86">
        <w:rPr>
          <w:rFonts w:ascii="Times New Roman" w:hAnsi="Times New Roman" w:cs="B Nazanin" w:hint="cs"/>
          <w:rtl/>
          <w:lang w:bidi="fa-IR"/>
        </w:rPr>
        <w:t>0413</w:t>
      </w:r>
      <w:r w:rsidR="00593844">
        <w:rPr>
          <w:rFonts w:ascii="Times New Roman" w:hAnsi="Times New Roman" w:cs="B Nazanin" w:hint="cs"/>
          <w:rtl/>
          <w:lang w:bidi="fa-IR"/>
        </w:rPr>
        <w:t>5249911</w:t>
      </w:r>
    </w:p>
    <w:p w:rsidR="00846A87" w:rsidRPr="009D7E86" w:rsidRDefault="00846A87" w:rsidP="00593844">
      <w:pPr>
        <w:bidi/>
        <w:spacing w:before="40" w:after="40" w:line="240" w:lineRule="auto"/>
        <w:jc w:val="both"/>
        <w:rPr>
          <w:rFonts w:ascii="Times New Roman" w:hAnsi="Times New Roman" w:cs="B Nazanin"/>
          <w:b/>
          <w:bCs/>
          <w:color w:val="FF0000"/>
          <w:rtl/>
        </w:rPr>
      </w:pPr>
      <w:r w:rsidRPr="009D7E86">
        <w:rPr>
          <w:rFonts w:ascii="Times New Roman" w:hAnsi="Times New Roman" w:cs="B Nazanin" w:hint="cs"/>
          <w:b/>
          <w:bCs/>
          <w:color w:val="FF0000"/>
          <w:rtl/>
        </w:rPr>
        <w:t>ماده 1</w:t>
      </w:r>
      <w:r w:rsidR="007D1923" w:rsidRPr="009D7E86">
        <w:rPr>
          <w:rFonts w:ascii="Times New Roman" w:hAnsi="Times New Roman" w:cs="B Nazanin" w:hint="cs"/>
          <w:b/>
          <w:bCs/>
          <w:color w:val="FF0000"/>
          <w:rtl/>
        </w:rPr>
        <w:t>0</w:t>
      </w:r>
      <w:r w:rsidRPr="009D7E86">
        <w:rPr>
          <w:rFonts w:ascii="Times New Roman" w:hAnsi="Times New Roman" w:cs="B Nazanin" w:hint="cs"/>
          <w:b/>
          <w:bCs/>
          <w:color w:val="FF0000"/>
          <w:rtl/>
        </w:rPr>
        <w:t xml:space="preserve">) نسخ </w:t>
      </w:r>
      <w:r w:rsidR="00A74C20" w:rsidRPr="009D7E86">
        <w:rPr>
          <w:rFonts w:ascii="Times New Roman" w:hAnsi="Times New Roman" w:cs="B Nazanin" w:hint="cs"/>
          <w:b/>
          <w:bCs/>
          <w:color w:val="FF0000"/>
          <w:rtl/>
        </w:rPr>
        <w:t xml:space="preserve"> تفاهم نامه</w:t>
      </w:r>
    </w:p>
    <w:p w:rsidR="00846A87" w:rsidRPr="009D7E86" w:rsidRDefault="00051047" w:rsidP="00593844">
      <w:pPr>
        <w:bidi/>
        <w:spacing w:before="40" w:after="40" w:line="240" w:lineRule="auto"/>
        <w:ind w:left="90"/>
        <w:jc w:val="both"/>
        <w:rPr>
          <w:rFonts w:ascii="Times New Roman" w:hAnsi="Times New Roman" w:cs="B Nazanin"/>
          <w:sz w:val="24"/>
          <w:szCs w:val="24"/>
          <w:rtl/>
          <w:lang w:bidi="fa-IR"/>
        </w:rPr>
      </w:pPr>
      <w:r w:rsidRPr="009D7E86">
        <w:rPr>
          <w:rFonts w:ascii="Times New Roman" w:hAnsi="Times New Roman" w:cs="B Nazanin" w:hint="cs"/>
          <w:sz w:val="24"/>
          <w:szCs w:val="24"/>
          <w:rtl/>
        </w:rPr>
        <w:t xml:space="preserve">    </w:t>
      </w:r>
      <w:r w:rsidR="00846A87" w:rsidRPr="009D7E86">
        <w:rPr>
          <w:rFonts w:ascii="Times New Roman" w:hAnsi="Times New Roman" w:cs="B Nazanin" w:hint="cs"/>
          <w:sz w:val="24"/>
          <w:szCs w:val="24"/>
          <w:rtl/>
        </w:rPr>
        <w:t xml:space="preserve">این </w:t>
      </w:r>
      <w:r w:rsidR="00ED03BF" w:rsidRPr="009D7E86">
        <w:rPr>
          <w:rFonts w:ascii="Times New Roman" w:hAnsi="Times New Roman" w:cs="B Nazanin" w:hint="cs"/>
          <w:sz w:val="24"/>
          <w:szCs w:val="24"/>
          <w:rtl/>
        </w:rPr>
        <w:t>تفاهم نامه</w:t>
      </w:r>
      <w:r w:rsidR="00846A87" w:rsidRPr="009D7E86">
        <w:rPr>
          <w:rFonts w:ascii="Times New Roman" w:hAnsi="Times New Roman" w:cs="B Nazanin" w:hint="cs"/>
          <w:sz w:val="24"/>
          <w:szCs w:val="24"/>
          <w:rtl/>
        </w:rPr>
        <w:t xml:space="preserve"> در1</w:t>
      </w:r>
      <w:r w:rsidR="007D1923" w:rsidRPr="009D7E86">
        <w:rPr>
          <w:rFonts w:ascii="Times New Roman" w:hAnsi="Times New Roman" w:cs="B Nazanin" w:hint="cs"/>
          <w:sz w:val="24"/>
          <w:szCs w:val="24"/>
          <w:rtl/>
        </w:rPr>
        <w:t>0</w:t>
      </w:r>
      <w:r w:rsidR="00846A87" w:rsidRPr="009D7E86">
        <w:rPr>
          <w:rFonts w:ascii="Times New Roman" w:hAnsi="Times New Roman" w:cs="B Nazanin" w:hint="cs"/>
          <w:sz w:val="24"/>
          <w:szCs w:val="24"/>
          <w:rtl/>
        </w:rPr>
        <w:t xml:space="preserve"> ماده و در 4 </w:t>
      </w:r>
      <w:r w:rsidR="00846A87" w:rsidRPr="009D7E86">
        <w:rPr>
          <w:rFonts w:ascii="Times New Roman" w:hAnsi="Times New Roman" w:cs="B Nazanin"/>
          <w:sz w:val="24"/>
          <w:szCs w:val="24"/>
          <w:rtl/>
          <w:lang w:bidi="fa-IR"/>
        </w:rPr>
        <w:t xml:space="preserve">نسخــه تهيه و تنظيم شده كه </w:t>
      </w:r>
      <w:r w:rsidR="00846A87" w:rsidRPr="009D7E86">
        <w:rPr>
          <w:rFonts w:ascii="Times New Roman" w:hAnsi="Times New Roman" w:cs="B Nazanin" w:hint="cs"/>
          <w:sz w:val="24"/>
          <w:szCs w:val="24"/>
          <w:rtl/>
          <w:lang w:bidi="fa-IR"/>
        </w:rPr>
        <w:t xml:space="preserve">هر یک از </w:t>
      </w:r>
      <w:r w:rsidR="00846A87" w:rsidRPr="009D7E86">
        <w:rPr>
          <w:rFonts w:ascii="Times New Roman" w:hAnsi="Times New Roman" w:cs="B Nazanin" w:hint="cs"/>
          <w:sz w:val="24"/>
          <w:szCs w:val="24"/>
          <w:u w:val="single"/>
          <w:rtl/>
          <w:lang w:bidi="fa-IR"/>
        </w:rPr>
        <w:t>نسخ</w:t>
      </w:r>
      <w:r w:rsidR="00846A87" w:rsidRPr="009D7E86">
        <w:rPr>
          <w:rFonts w:ascii="Times New Roman" w:hAnsi="Times New Roman" w:cs="B Nazanin"/>
          <w:sz w:val="24"/>
          <w:szCs w:val="24"/>
          <w:u w:val="single"/>
          <w:rtl/>
        </w:rPr>
        <w:t xml:space="preserve"> </w:t>
      </w:r>
      <w:r w:rsidR="00846A87" w:rsidRPr="009D7E86">
        <w:rPr>
          <w:rFonts w:ascii="Times New Roman" w:hAnsi="Times New Roman" w:cs="B Nazanin"/>
          <w:sz w:val="24"/>
          <w:szCs w:val="24"/>
          <w:u w:val="single"/>
          <w:rtl/>
          <w:lang w:bidi="fa-IR"/>
        </w:rPr>
        <w:t>با مهر ، امضاء و درج نام و نام خانوادگ</w:t>
      </w:r>
      <w:r w:rsidR="00846A87" w:rsidRPr="009D7E86">
        <w:rPr>
          <w:rFonts w:ascii="Times New Roman" w:hAnsi="Times New Roman" w:cs="B Nazanin" w:hint="cs"/>
          <w:sz w:val="24"/>
          <w:szCs w:val="24"/>
          <w:u w:val="single"/>
          <w:rtl/>
          <w:lang w:bidi="fa-IR"/>
        </w:rPr>
        <w:t>ی</w:t>
      </w:r>
      <w:r w:rsidR="00846A87" w:rsidRPr="009D7E86">
        <w:rPr>
          <w:rFonts w:ascii="Times New Roman" w:hAnsi="Times New Roman" w:cs="B Nazanin"/>
          <w:sz w:val="24"/>
          <w:szCs w:val="24"/>
          <w:u w:val="single"/>
          <w:rtl/>
          <w:lang w:bidi="fa-IR"/>
        </w:rPr>
        <w:t xml:space="preserve"> امضاء کنندگان</w:t>
      </w:r>
      <w:r w:rsidR="00846A87" w:rsidRPr="009D7E86">
        <w:rPr>
          <w:rFonts w:ascii="Times New Roman" w:hAnsi="Times New Roman" w:cs="B Nazanin" w:hint="cs"/>
          <w:sz w:val="24"/>
          <w:szCs w:val="24"/>
          <w:rtl/>
          <w:lang w:bidi="fa-IR"/>
        </w:rPr>
        <w:t xml:space="preserve"> ارزش واحد </w:t>
      </w:r>
      <w:r w:rsidRPr="009D7E86">
        <w:rPr>
          <w:rFonts w:ascii="Times New Roman" w:hAnsi="Times New Roman" w:cs="B Nazanin" w:hint="cs"/>
          <w:sz w:val="24"/>
          <w:szCs w:val="24"/>
          <w:rtl/>
          <w:lang w:bidi="fa-IR"/>
        </w:rPr>
        <w:t xml:space="preserve"> </w:t>
      </w:r>
      <w:r w:rsidR="00846A87" w:rsidRPr="009D7E86">
        <w:rPr>
          <w:rFonts w:ascii="Times New Roman" w:hAnsi="Times New Roman" w:cs="B Nazanin" w:hint="cs"/>
          <w:sz w:val="24"/>
          <w:szCs w:val="24"/>
          <w:rtl/>
          <w:lang w:bidi="fa-IR"/>
        </w:rPr>
        <w:t xml:space="preserve">داشته و </w:t>
      </w:r>
      <w:r w:rsidR="00846A87" w:rsidRPr="009D7E86">
        <w:rPr>
          <w:rFonts w:ascii="Times New Roman" w:hAnsi="Times New Roman" w:cs="B Nazanin"/>
          <w:sz w:val="24"/>
          <w:szCs w:val="24"/>
          <w:rtl/>
          <w:lang w:bidi="fa-IR"/>
        </w:rPr>
        <w:t>لازم‌الاجرا خواهد بود</w:t>
      </w:r>
      <w:r w:rsidR="00846A87" w:rsidRPr="009D7E86">
        <w:rPr>
          <w:rFonts w:ascii="Times New Roman" w:hAnsi="Times New Roman" w:cs="B Nazanin" w:hint="cs"/>
          <w:sz w:val="24"/>
          <w:szCs w:val="24"/>
          <w:rtl/>
          <w:lang w:bidi="fa-IR"/>
        </w:rPr>
        <w:t xml:space="preserve"> .</w:t>
      </w:r>
    </w:p>
    <w:p w:rsidR="00846A87" w:rsidRPr="009D7E86" w:rsidRDefault="00846A87" w:rsidP="00593844">
      <w:pPr>
        <w:bidi/>
        <w:spacing w:before="40" w:after="40" w:line="240" w:lineRule="auto"/>
        <w:jc w:val="both"/>
        <w:rPr>
          <w:rFonts w:ascii="Times New Roman" w:hAnsi="Times New Roman"/>
        </w:rPr>
      </w:pPr>
    </w:p>
    <w:p w:rsidR="001B237C" w:rsidRPr="009D7E86" w:rsidRDefault="001B237C" w:rsidP="00593844">
      <w:pPr>
        <w:bidi/>
        <w:spacing w:line="240" w:lineRule="auto"/>
        <w:jc w:val="both"/>
        <w:rPr>
          <w:rFonts w:ascii="Times New Roman" w:hAnsi="Times New Roman"/>
        </w:rPr>
      </w:pPr>
    </w:p>
    <w:sectPr w:rsidR="001B237C" w:rsidRPr="009D7E86" w:rsidSect="00051047">
      <w:headerReference w:type="default" r:id="rId8"/>
      <w:footerReference w:type="default" r:id="rId9"/>
      <w:pgSz w:w="11906" w:h="16838" w:code="9"/>
      <w:pgMar w:top="2127" w:right="746" w:bottom="1418" w:left="810" w:header="567" w:footer="326" w:gutter="0"/>
      <w:pgBorders w:offsetFrom="page">
        <w:top w:val="thinThickThinSmallGap" w:sz="12" w:space="24" w:color="auto"/>
        <w:left w:val="thinThickThinSmallGap" w:sz="12" w:space="24" w:color="auto"/>
        <w:bottom w:val="thinThickThinSmallGap" w:sz="12" w:space="24" w:color="auto"/>
        <w:right w:val="thinThickThinSmallGap" w:sz="12"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7143" w:rsidRDefault="00A87143">
      <w:pPr>
        <w:spacing w:after="0" w:line="240" w:lineRule="auto"/>
      </w:pPr>
      <w:r>
        <w:separator/>
      </w:r>
    </w:p>
  </w:endnote>
  <w:endnote w:type="continuationSeparator" w:id="0">
    <w:p w:rsidR="00A87143" w:rsidRDefault="00A871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00007843" w:usb2="00000001" w:usb3="00000000" w:csb0="000001FF" w:csb1="00000000"/>
  </w:font>
  <w:font w:name="Calibri Light">
    <w:panose1 w:val="020F0302020204030204"/>
    <w:charset w:val="00"/>
    <w:family w:val="swiss"/>
    <w:pitch w:val="variable"/>
    <w:sig w:usb0="A00002EF" w:usb1="4000207B" w:usb2="00000000" w:usb3="00000000" w:csb0="0000019F" w:csb1="00000000"/>
  </w:font>
  <w:font w:name="B Titr">
    <w:panose1 w:val="000007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B Nazanin">
    <w:panose1 w:val="00000700000000000000"/>
    <w:charset w:val="B2"/>
    <w:family w:val="auto"/>
    <w:pitch w:val="variable"/>
    <w:sig w:usb0="00002001" w:usb1="80000000" w:usb2="00000008" w:usb3="00000000" w:csb0="00000040" w:csb1="00000000"/>
  </w:font>
  <w:font w:name="2  Zar">
    <w:altName w:val="Courier New"/>
    <w:panose1 w:val="00000400000000000000"/>
    <w:charset w:val="B2"/>
    <w:family w:val="auto"/>
    <w:pitch w:val="variable"/>
    <w:sig w:usb0="00002000"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bidiVisual/>
      <w:tblW w:w="105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3"/>
      <w:gridCol w:w="1701"/>
      <w:gridCol w:w="1559"/>
      <w:gridCol w:w="1794"/>
      <w:gridCol w:w="1750"/>
      <w:gridCol w:w="1809"/>
    </w:tblGrid>
    <w:tr w:rsidR="00B45BCF" w:rsidTr="00B45BCF">
      <w:trPr>
        <w:trHeight w:val="916"/>
        <w:jc w:val="center"/>
      </w:trPr>
      <w:tc>
        <w:tcPr>
          <w:tcW w:w="1953" w:type="dxa"/>
          <w:tcBorders>
            <w:top w:val="threeDEmboss" w:sz="18" w:space="0" w:color="auto"/>
            <w:left w:val="threeDEmboss" w:sz="18" w:space="0" w:color="auto"/>
            <w:bottom w:val="threeDEmboss" w:sz="18" w:space="0" w:color="auto"/>
            <w:right w:val="threeDEmboss" w:sz="18" w:space="0" w:color="auto"/>
          </w:tcBorders>
          <w:vAlign w:val="center"/>
          <w:hideMark/>
        </w:tcPr>
        <w:p w:rsidR="00B45BCF" w:rsidRPr="00EE3905" w:rsidRDefault="00B45BCF" w:rsidP="00B45BCF">
          <w:pPr>
            <w:pStyle w:val="BalloonText"/>
            <w:bidi/>
            <w:jc w:val="center"/>
            <w:rPr>
              <w:rFonts w:cs="B Zar"/>
              <w:sz w:val="20"/>
              <w:szCs w:val="20"/>
              <w:rtl/>
            </w:rPr>
          </w:pPr>
          <w:bookmarkStart w:id="5" w:name="_Hlk24963504"/>
          <w:r w:rsidRPr="00EE3905">
            <w:rPr>
              <w:rFonts w:cs="B Zar" w:hint="cs"/>
              <w:sz w:val="20"/>
              <w:szCs w:val="20"/>
              <w:rtl/>
            </w:rPr>
            <w:t xml:space="preserve">نام و نام خانوادگی </w:t>
          </w:r>
        </w:p>
        <w:p w:rsidR="00B45BCF" w:rsidRPr="00E44D6D" w:rsidRDefault="00B45BCF" w:rsidP="00B45BCF">
          <w:pPr>
            <w:pStyle w:val="BalloonText"/>
            <w:bidi/>
            <w:jc w:val="center"/>
            <w:rPr>
              <w:rFonts w:cs="B Zar"/>
              <w:sz w:val="20"/>
              <w:szCs w:val="20"/>
              <w:rtl/>
            </w:rPr>
          </w:pPr>
          <w:r w:rsidRPr="00E44D6D">
            <w:rPr>
              <w:rFonts w:cs="B Zar" w:hint="cs"/>
              <w:sz w:val="20"/>
              <w:szCs w:val="20"/>
              <w:rtl/>
            </w:rPr>
            <w:t>مهر و امضای</w:t>
          </w:r>
        </w:p>
        <w:p w:rsidR="000243EE" w:rsidRDefault="00B45BCF" w:rsidP="00B45BCF">
          <w:pPr>
            <w:pStyle w:val="BalloonText"/>
            <w:bidi/>
            <w:jc w:val="center"/>
            <w:rPr>
              <w:rFonts w:cs="B Zar"/>
              <w:sz w:val="20"/>
              <w:szCs w:val="20"/>
              <w:rtl/>
            </w:rPr>
          </w:pPr>
          <w:r w:rsidRPr="00E44D6D">
            <w:rPr>
              <w:rFonts w:cs="B Zar" w:hint="cs"/>
              <w:sz w:val="20"/>
              <w:szCs w:val="20"/>
              <w:rtl/>
            </w:rPr>
            <w:t xml:space="preserve"> رئیس امور اداری</w:t>
          </w:r>
          <w:r w:rsidR="00A50830">
            <w:rPr>
              <w:rFonts w:cs="B Zar" w:hint="cs"/>
              <w:sz w:val="20"/>
              <w:szCs w:val="20"/>
              <w:rtl/>
            </w:rPr>
            <w:t xml:space="preserve"> </w:t>
          </w:r>
        </w:p>
        <w:p w:rsidR="00B45BCF" w:rsidRPr="00EE3905" w:rsidRDefault="00A50830" w:rsidP="000243EE">
          <w:pPr>
            <w:pStyle w:val="BalloonText"/>
            <w:bidi/>
            <w:jc w:val="center"/>
            <w:rPr>
              <w:rFonts w:cs="B Zar"/>
              <w:sz w:val="22"/>
              <w:szCs w:val="22"/>
              <w:rtl/>
            </w:rPr>
          </w:pPr>
          <w:r>
            <w:rPr>
              <w:rFonts w:cs="B Zar" w:hint="cs"/>
              <w:sz w:val="20"/>
              <w:szCs w:val="20"/>
              <w:rtl/>
            </w:rPr>
            <w:t>مرکز ارجاع</w:t>
          </w:r>
        </w:p>
      </w:tc>
      <w:tc>
        <w:tcPr>
          <w:tcW w:w="1701" w:type="dxa"/>
          <w:tcBorders>
            <w:top w:val="threeDEmboss" w:sz="18" w:space="0" w:color="auto"/>
            <w:left w:val="threeDEmboss" w:sz="18" w:space="0" w:color="auto"/>
            <w:bottom w:val="threeDEmboss" w:sz="18" w:space="0" w:color="auto"/>
            <w:right w:val="threeDEmboss" w:sz="18" w:space="0" w:color="auto"/>
          </w:tcBorders>
        </w:tcPr>
        <w:p w:rsidR="00B45BCF" w:rsidRPr="00354F47" w:rsidRDefault="00B45BCF" w:rsidP="00354F47">
          <w:pPr>
            <w:pStyle w:val="BalloonText"/>
            <w:bidi/>
            <w:jc w:val="center"/>
            <w:rPr>
              <w:rFonts w:cs="B Zar"/>
              <w:sz w:val="22"/>
              <w:szCs w:val="22"/>
              <w:rtl/>
            </w:rPr>
          </w:pPr>
          <w:r w:rsidRPr="00EE3905">
            <w:rPr>
              <w:rFonts w:cs="B Zar" w:hint="cs"/>
              <w:sz w:val="20"/>
              <w:szCs w:val="20"/>
              <w:rtl/>
            </w:rPr>
            <w:t xml:space="preserve"> نام و نام خانوادگی </w:t>
          </w:r>
        </w:p>
        <w:p w:rsidR="00A50830" w:rsidRDefault="00B45BCF" w:rsidP="00B45BCF">
          <w:pPr>
            <w:pStyle w:val="BalloonText"/>
            <w:bidi/>
            <w:jc w:val="center"/>
            <w:rPr>
              <w:rFonts w:cs="B Zar"/>
              <w:sz w:val="20"/>
              <w:szCs w:val="20"/>
              <w:rtl/>
            </w:rPr>
          </w:pPr>
          <w:r w:rsidRPr="00E44D6D">
            <w:rPr>
              <w:rFonts w:cs="B Zar" w:hint="cs"/>
              <w:sz w:val="20"/>
              <w:szCs w:val="20"/>
              <w:rtl/>
            </w:rPr>
            <w:t>مهر و امضای</w:t>
          </w:r>
        </w:p>
        <w:p w:rsidR="000243EE" w:rsidRDefault="00B45BCF" w:rsidP="000243EE">
          <w:pPr>
            <w:pStyle w:val="BalloonText"/>
            <w:bidi/>
            <w:jc w:val="center"/>
            <w:rPr>
              <w:rFonts w:cs="B Zar"/>
              <w:sz w:val="20"/>
              <w:szCs w:val="20"/>
              <w:rtl/>
            </w:rPr>
          </w:pPr>
          <w:r w:rsidRPr="00E44D6D">
            <w:rPr>
              <w:rFonts w:cs="B Zar" w:hint="cs"/>
              <w:sz w:val="20"/>
              <w:szCs w:val="20"/>
              <w:rtl/>
            </w:rPr>
            <w:t xml:space="preserve"> مسئول امور مالی</w:t>
          </w:r>
        </w:p>
        <w:p w:rsidR="00B45BCF" w:rsidRPr="00EE3905" w:rsidRDefault="00B45BCF" w:rsidP="000243EE">
          <w:pPr>
            <w:pStyle w:val="BalloonText"/>
            <w:bidi/>
            <w:jc w:val="center"/>
            <w:rPr>
              <w:rFonts w:cs="B Zar"/>
              <w:sz w:val="22"/>
              <w:szCs w:val="22"/>
              <w:rtl/>
            </w:rPr>
          </w:pPr>
          <w:r w:rsidRPr="00E44D6D">
            <w:rPr>
              <w:rFonts w:cs="B Zar" w:hint="cs"/>
              <w:sz w:val="20"/>
              <w:szCs w:val="20"/>
              <w:rtl/>
            </w:rPr>
            <w:t xml:space="preserve"> </w:t>
          </w:r>
          <w:r>
            <w:rPr>
              <w:rFonts w:cs="B Zar" w:hint="cs"/>
              <w:sz w:val="20"/>
              <w:szCs w:val="20"/>
              <w:rtl/>
            </w:rPr>
            <w:t>مرکز ارجاع</w:t>
          </w:r>
        </w:p>
      </w:tc>
      <w:tc>
        <w:tcPr>
          <w:tcW w:w="1559" w:type="dxa"/>
          <w:tcBorders>
            <w:top w:val="threeDEmboss" w:sz="18" w:space="0" w:color="auto"/>
            <w:left w:val="threeDEmboss" w:sz="18" w:space="0" w:color="auto"/>
            <w:bottom w:val="threeDEmboss" w:sz="18" w:space="0" w:color="auto"/>
            <w:right w:val="threeDEmboss" w:sz="18" w:space="0" w:color="auto"/>
          </w:tcBorders>
          <w:vAlign w:val="center"/>
          <w:hideMark/>
        </w:tcPr>
        <w:p w:rsidR="00891AD4" w:rsidRPr="00EE3905" w:rsidRDefault="00891AD4" w:rsidP="00891AD4">
          <w:pPr>
            <w:pStyle w:val="BalloonText"/>
            <w:bidi/>
            <w:jc w:val="center"/>
            <w:rPr>
              <w:rFonts w:cs="B Zar"/>
              <w:sz w:val="20"/>
              <w:szCs w:val="20"/>
              <w:rtl/>
            </w:rPr>
          </w:pPr>
          <w:r w:rsidRPr="00EE3905">
            <w:rPr>
              <w:rFonts w:cs="B Zar" w:hint="cs"/>
              <w:sz w:val="20"/>
              <w:szCs w:val="20"/>
              <w:rtl/>
            </w:rPr>
            <w:t xml:space="preserve">نام و نام خانوادگی </w:t>
          </w:r>
        </w:p>
        <w:p w:rsidR="00891AD4" w:rsidRPr="00E44D6D" w:rsidRDefault="00891AD4" w:rsidP="00891AD4">
          <w:pPr>
            <w:pStyle w:val="BalloonText"/>
            <w:bidi/>
            <w:jc w:val="center"/>
            <w:rPr>
              <w:rFonts w:cs="B Zar"/>
              <w:sz w:val="20"/>
              <w:szCs w:val="20"/>
              <w:rtl/>
            </w:rPr>
          </w:pPr>
          <w:r w:rsidRPr="00E44D6D">
            <w:rPr>
              <w:rFonts w:cs="B Zar" w:hint="cs"/>
              <w:sz w:val="20"/>
              <w:szCs w:val="20"/>
              <w:rtl/>
            </w:rPr>
            <w:t xml:space="preserve">مهر و امضای </w:t>
          </w:r>
        </w:p>
        <w:p w:rsidR="00B45BCF" w:rsidRPr="00EE3905" w:rsidRDefault="00891AD4" w:rsidP="000C4CC9">
          <w:pPr>
            <w:pStyle w:val="BalloonText"/>
            <w:bidi/>
            <w:jc w:val="center"/>
            <w:rPr>
              <w:rFonts w:cs="B Zar"/>
              <w:sz w:val="22"/>
              <w:szCs w:val="22"/>
              <w:rtl/>
            </w:rPr>
          </w:pPr>
          <w:r w:rsidRPr="00E44D6D">
            <w:rPr>
              <w:rFonts w:cs="B Zar" w:hint="cs"/>
              <w:sz w:val="20"/>
              <w:szCs w:val="20"/>
              <w:rtl/>
            </w:rPr>
            <w:t xml:space="preserve">ناظر </w:t>
          </w:r>
          <w:r w:rsidR="00A50830">
            <w:rPr>
              <w:rFonts w:cs="B Zar" w:hint="cs"/>
              <w:sz w:val="20"/>
              <w:szCs w:val="20"/>
              <w:rtl/>
            </w:rPr>
            <w:t xml:space="preserve"> </w:t>
          </w:r>
          <w:r w:rsidR="000C4CC9">
            <w:rPr>
              <w:rFonts w:cs="B Zar" w:hint="cs"/>
              <w:sz w:val="20"/>
              <w:szCs w:val="20"/>
              <w:rtl/>
            </w:rPr>
            <w:t>آزمایشگاه</w:t>
          </w:r>
          <w:r w:rsidR="00A50830">
            <w:rPr>
              <w:rFonts w:cs="B Zar" w:hint="cs"/>
              <w:sz w:val="20"/>
              <w:szCs w:val="20"/>
              <w:rtl/>
            </w:rPr>
            <w:t xml:space="preserve"> ارجاع</w:t>
          </w:r>
        </w:p>
      </w:tc>
      <w:tc>
        <w:tcPr>
          <w:tcW w:w="1794" w:type="dxa"/>
          <w:tcBorders>
            <w:top w:val="threeDEmboss" w:sz="18" w:space="0" w:color="auto"/>
            <w:left w:val="threeDEmboss" w:sz="18" w:space="0" w:color="auto"/>
            <w:bottom w:val="threeDEmboss" w:sz="18" w:space="0" w:color="auto"/>
            <w:right w:val="threeDEmboss" w:sz="18" w:space="0" w:color="auto"/>
          </w:tcBorders>
          <w:vAlign w:val="center"/>
          <w:hideMark/>
        </w:tcPr>
        <w:p w:rsidR="00891AD4" w:rsidRPr="00EE3905" w:rsidRDefault="00891AD4" w:rsidP="00891AD4">
          <w:pPr>
            <w:pStyle w:val="BalloonText"/>
            <w:bidi/>
            <w:jc w:val="center"/>
            <w:rPr>
              <w:rFonts w:cs="B Zar"/>
              <w:sz w:val="20"/>
              <w:szCs w:val="20"/>
            </w:rPr>
          </w:pPr>
          <w:r w:rsidRPr="00EE3905">
            <w:rPr>
              <w:rFonts w:cs="B Zar" w:hint="cs"/>
              <w:sz w:val="20"/>
              <w:szCs w:val="20"/>
              <w:rtl/>
            </w:rPr>
            <w:t xml:space="preserve">نام و نام خانوادگی </w:t>
          </w:r>
        </w:p>
        <w:p w:rsidR="00354F47" w:rsidRDefault="00891AD4" w:rsidP="00354F47">
          <w:pPr>
            <w:pStyle w:val="BalloonText"/>
            <w:bidi/>
            <w:jc w:val="center"/>
            <w:rPr>
              <w:rFonts w:cs="B Zar"/>
              <w:sz w:val="20"/>
              <w:szCs w:val="20"/>
              <w:rtl/>
            </w:rPr>
          </w:pPr>
          <w:r w:rsidRPr="00E44D6D">
            <w:rPr>
              <w:rFonts w:cs="B Zar" w:hint="cs"/>
              <w:sz w:val="20"/>
              <w:szCs w:val="20"/>
              <w:rtl/>
            </w:rPr>
            <w:t xml:space="preserve">مهر و امضای </w:t>
          </w:r>
        </w:p>
        <w:p w:rsidR="00B45BCF" w:rsidRPr="00EE3905" w:rsidRDefault="00354F47" w:rsidP="00354F47">
          <w:pPr>
            <w:pStyle w:val="BalloonText"/>
            <w:bidi/>
            <w:jc w:val="center"/>
            <w:rPr>
              <w:rFonts w:cs="B Zar"/>
              <w:sz w:val="22"/>
              <w:szCs w:val="22"/>
              <w:rtl/>
            </w:rPr>
          </w:pPr>
          <w:r>
            <w:rPr>
              <w:rFonts w:cs="B Zar" w:hint="cs"/>
              <w:sz w:val="20"/>
              <w:szCs w:val="20"/>
              <w:rtl/>
            </w:rPr>
            <w:t>مدیر مرکز ارجاع</w:t>
          </w:r>
        </w:p>
      </w:tc>
      <w:tc>
        <w:tcPr>
          <w:tcW w:w="1750" w:type="dxa"/>
          <w:tcBorders>
            <w:top w:val="threeDEmboss" w:sz="18" w:space="0" w:color="auto"/>
            <w:left w:val="threeDEmboss" w:sz="18" w:space="0" w:color="auto"/>
            <w:bottom w:val="threeDEmboss" w:sz="18" w:space="0" w:color="auto"/>
            <w:right w:val="threeDEmboss" w:sz="18" w:space="0" w:color="auto"/>
          </w:tcBorders>
          <w:vAlign w:val="center"/>
          <w:hideMark/>
        </w:tcPr>
        <w:p w:rsidR="00891AD4" w:rsidRPr="00EE3905" w:rsidRDefault="00891AD4" w:rsidP="00891AD4">
          <w:pPr>
            <w:pStyle w:val="BalloonText"/>
            <w:bidi/>
            <w:jc w:val="center"/>
            <w:rPr>
              <w:rFonts w:cs="B Zar"/>
              <w:sz w:val="20"/>
              <w:szCs w:val="20"/>
              <w:rtl/>
            </w:rPr>
          </w:pPr>
          <w:r w:rsidRPr="00EE3905">
            <w:rPr>
              <w:rFonts w:cs="B Zar" w:hint="cs"/>
              <w:sz w:val="20"/>
              <w:szCs w:val="20"/>
              <w:rtl/>
            </w:rPr>
            <w:t xml:space="preserve">نام و نام خانوادگی </w:t>
          </w:r>
        </w:p>
        <w:p w:rsidR="00B45BCF" w:rsidRDefault="00891AD4" w:rsidP="00354F47">
          <w:pPr>
            <w:pStyle w:val="BalloonText"/>
            <w:bidi/>
            <w:jc w:val="center"/>
            <w:rPr>
              <w:rFonts w:cs="B Zar"/>
              <w:sz w:val="20"/>
              <w:szCs w:val="20"/>
              <w:rtl/>
            </w:rPr>
          </w:pPr>
          <w:r w:rsidRPr="00E44D6D">
            <w:rPr>
              <w:rFonts w:cs="B Zar" w:hint="cs"/>
              <w:sz w:val="20"/>
              <w:szCs w:val="20"/>
              <w:rtl/>
            </w:rPr>
            <w:t>مهر</w:t>
          </w:r>
          <w:r w:rsidRPr="00EE3905">
            <w:rPr>
              <w:rFonts w:cs="B Zar" w:hint="cs"/>
              <w:sz w:val="22"/>
              <w:szCs w:val="22"/>
              <w:rtl/>
            </w:rPr>
            <w:t xml:space="preserve"> </w:t>
          </w:r>
          <w:r>
            <w:rPr>
              <w:rFonts w:cs="B Zar" w:hint="cs"/>
              <w:sz w:val="20"/>
              <w:szCs w:val="20"/>
              <w:rtl/>
            </w:rPr>
            <w:t xml:space="preserve">و امضای </w:t>
          </w:r>
        </w:p>
        <w:p w:rsidR="00354F47" w:rsidRPr="00EE3905" w:rsidRDefault="00354F47" w:rsidP="00354F47">
          <w:pPr>
            <w:pStyle w:val="BalloonText"/>
            <w:bidi/>
            <w:jc w:val="center"/>
            <w:rPr>
              <w:rFonts w:cs="B Zar"/>
              <w:sz w:val="22"/>
              <w:szCs w:val="22"/>
              <w:rtl/>
            </w:rPr>
          </w:pPr>
          <w:r>
            <w:rPr>
              <w:rFonts w:cs="B Zar" w:hint="cs"/>
              <w:sz w:val="20"/>
              <w:szCs w:val="20"/>
              <w:rtl/>
            </w:rPr>
            <w:t>مدیر مرکز مرجع</w:t>
          </w:r>
        </w:p>
      </w:tc>
      <w:tc>
        <w:tcPr>
          <w:tcW w:w="1809" w:type="dxa"/>
          <w:tcBorders>
            <w:top w:val="threeDEmboss" w:sz="18" w:space="0" w:color="auto"/>
            <w:left w:val="threeDEmboss" w:sz="18" w:space="0" w:color="auto"/>
            <w:bottom w:val="threeDEmboss" w:sz="18" w:space="0" w:color="auto"/>
            <w:right w:val="threeDEmboss" w:sz="12" w:space="0" w:color="auto"/>
          </w:tcBorders>
          <w:hideMark/>
        </w:tcPr>
        <w:p w:rsidR="00891AD4" w:rsidRPr="00EE3905" w:rsidRDefault="00891AD4" w:rsidP="00891AD4">
          <w:pPr>
            <w:pStyle w:val="BalloonText"/>
            <w:bidi/>
            <w:jc w:val="center"/>
            <w:rPr>
              <w:rFonts w:cs="B Zar"/>
              <w:sz w:val="20"/>
              <w:szCs w:val="20"/>
              <w:rtl/>
            </w:rPr>
          </w:pPr>
          <w:r w:rsidRPr="00EE3905">
            <w:rPr>
              <w:rFonts w:cs="B Zar" w:hint="cs"/>
              <w:sz w:val="20"/>
              <w:szCs w:val="20"/>
              <w:rtl/>
            </w:rPr>
            <w:t xml:space="preserve">نام و نام خانوادگی </w:t>
          </w:r>
        </w:p>
        <w:p w:rsidR="00891AD4" w:rsidRPr="00E44D6D" w:rsidRDefault="00891AD4" w:rsidP="00891AD4">
          <w:pPr>
            <w:pStyle w:val="BalloonText"/>
            <w:bidi/>
            <w:jc w:val="center"/>
            <w:rPr>
              <w:rFonts w:cs="B Zar"/>
              <w:sz w:val="20"/>
              <w:szCs w:val="20"/>
              <w:rtl/>
            </w:rPr>
          </w:pPr>
          <w:r w:rsidRPr="00E44D6D">
            <w:rPr>
              <w:rFonts w:cs="B Zar" w:hint="cs"/>
              <w:sz w:val="20"/>
              <w:szCs w:val="20"/>
              <w:rtl/>
            </w:rPr>
            <w:t xml:space="preserve">مهر و امضای </w:t>
          </w:r>
        </w:p>
        <w:p w:rsidR="00B45BCF" w:rsidRPr="00EE3905" w:rsidRDefault="00891AD4" w:rsidP="000C4CC9">
          <w:pPr>
            <w:pStyle w:val="BalloonText"/>
            <w:bidi/>
            <w:jc w:val="center"/>
            <w:rPr>
              <w:rFonts w:cs="B Zar"/>
              <w:sz w:val="20"/>
              <w:szCs w:val="20"/>
              <w:rtl/>
            </w:rPr>
          </w:pPr>
          <w:r w:rsidRPr="00E44D6D">
            <w:rPr>
              <w:rFonts w:cs="B Zar" w:hint="cs"/>
              <w:sz w:val="20"/>
              <w:szCs w:val="20"/>
              <w:rtl/>
            </w:rPr>
            <w:t xml:space="preserve">ناظر </w:t>
          </w:r>
          <w:r w:rsidR="006B2FE4">
            <w:rPr>
              <w:rFonts w:cs="B Zar" w:hint="cs"/>
              <w:sz w:val="20"/>
              <w:szCs w:val="20"/>
              <w:rtl/>
            </w:rPr>
            <w:t xml:space="preserve"> </w:t>
          </w:r>
          <w:r w:rsidR="000C4CC9">
            <w:rPr>
              <w:rFonts w:cs="B Zar" w:hint="cs"/>
              <w:sz w:val="20"/>
              <w:szCs w:val="20"/>
              <w:rtl/>
            </w:rPr>
            <w:t>آزمایشگاه</w:t>
          </w:r>
          <w:r w:rsidR="006B2FE4">
            <w:rPr>
              <w:rFonts w:cs="B Zar" w:hint="cs"/>
              <w:sz w:val="20"/>
              <w:szCs w:val="20"/>
              <w:rtl/>
            </w:rPr>
            <w:t xml:space="preserve"> مرجع</w:t>
          </w:r>
        </w:p>
      </w:tc>
    </w:tr>
    <w:bookmarkEnd w:id="5"/>
  </w:tbl>
  <w:p w:rsidR="00B4303D" w:rsidRDefault="00A87143" w:rsidP="00B4303D">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7143" w:rsidRDefault="00A87143">
      <w:pPr>
        <w:spacing w:after="0" w:line="240" w:lineRule="auto"/>
      </w:pPr>
      <w:r>
        <w:separator/>
      </w:r>
    </w:p>
  </w:footnote>
  <w:footnote w:type="continuationSeparator" w:id="0">
    <w:p w:rsidR="00A87143" w:rsidRDefault="00A871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bidiVisual/>
      <w:tblW w:w="103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2"/>
      <w:gridCol w:w="7063"/>
      <w:gridCol w:w="2109"/>
    </w:tblGrid>
    <w:tr w:rsidR="00D00638" w:rsidTr="003E385A">
      <w:trPr>
        <w:trHeight w:val="345"/>
        <w:jc w:val="center"/>
      </w:trPr>
      <w:tc>
        <w:tcPr>
          <w:tcW w:w="1142" w:type="dxa"/>
          <w:vMerge w:val="restart"/>
          <w:tcBorders>
            <w:top w:val="threeDEmboss" w:sz="18" w:space="0" w:color="auto"/>
            <w:left w:val="threeDEmboss" w:sz="18" w:space="0" w:color="auto"/>
            <w:right w:val="threeDEmboss" w:sz="18" w:space="0" w:color="auto"/>
          </w:tcBorders>
          <w:shd w:val="clear" w:color="auto" w:fill="auto"/>
          <w:vAlign w:val="center"/>
        </w:tcPr>
        <w:p w:rsidR="009F2120" w:rsidRPr="00524588" w:rsidRDefault="00846A87" w:rsidP="009F2120">
          <w:pPr>
            <w:pStyle w:val="Header"/>
            <w:bidi/>
            <w:jc w:val="center"/>
            <w:rPr>
              <w:rFonts w:cs="2  Zar"/>
              <w:sz w:val="28"/>
              <w:szCs w:val="28"/>
              <w:rtl/>
            </w:rPr>
          </w:pPr>
          <w:r w:rsidRPr="00C57770">
            <w:rPr>
              <w:noProof/>
              <w:lang w:bidi="fa-IR"/>
            </w:rPr>
            <w:drawing>
              <wp:inline distT="0" distB="0" distL="0" distR="0" wp14:anchorId="000D781B" wp14:editId="1FC564C6">
                <wp:extent cx="485775" cy="5810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497181"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85775" cy="581025"/>
                        </a:xfrm>
                        <a:prstGeom prst="rect">
                          <a:avLst/>
                        </a:prstGeom>
                        <a:noFill/>
                        <a:ln>
                          <a:noFill/>
                        </a:ln>
                      </pic:spPr>
                    </pic:pic>
                  </a:graphicData>
                </a:graphic>
              </wp:inline>
            </w:drawing>
          </w:r>
        </w:p>
      </w:tc>
      <w:tc>
        <w:tcPr>
          <w:tcW w:w="7063" w:type="dxa"/>
          <w:vMerge w:val="restart"/>
          <w:tcBorders>
            <w:top w:val="threeDEmboss" w:sz="18" w:space="0" w:color="auto"/>
            <w:left w:val="threeDEmboss" w:sz="18" w:space="0" w:color="auto"/>
            <w:right w:val="threeDEmboss" w:sz="18" w:space="0" w:color="auto"/>
          </w:tcBorders>
          <w:shd w:val="clear" w:color="auto" w:fill="auto"/>
          <w:vAlign w:val="bottom"/>
        </w:tcPr>
        <w:p w:rsidR="009F2120" w:rsidRPr="002F6C7E" w:rsidRDefault="00846A87" w:rsidP="009F2120">
          <w:pPr>
            <w:pStyle w:val="Header"/>
            <w:bidi/>
            <w:jc w:val="center"/>
            <w:rPr>
              <w:rFonts w:cs="B Zar"/>
              <w:sz w:val="24"/>
              <w:szCs w:val="24"/>
              <w:rtl/>
            </w:rPr>
          </w:pPr>
          <w:r w:rsidRPr="002F6C7E">
            <w:rPr>
              <w:rFonts w:cs="B Zar" w:hint="cs"/>
              <w:sz w:val="24"/>
              <w:szCs w:val="24"/>
              <w:rtl/>
            </w:rPr>
            <w:t>بسمه تعالی</w:t>
          </w:r>
        </w:p>
        <w:p w:rsidR="009F2120" w:rsidRDefault="00846A87" w:rsidP="009F2120">
          <w:pPr>
            <w:pStyle w:val="Header"/>
            <w:bidi/>
            <w:jc w:val="center"/>
            <w:rPr>
              <w:rFonts w:cs="B Titr"/>
              <w:sz w:val="20"/>
              <w:szCs w:val="20"/>
              <w:rtl/>
              <w:lang w:bidi="fa-IR"/>
            </w:rPr>
          </w:pPr>
          <w:r w:rsidRPr="002F6C7E">
            <w:rPr>
              <w:rFonts w:cs="B Titr" w:hint="cs"/>
              <w:sz w:val="20"/>
              <w:szCs w:val="20"/>
              <w:rtl/>
            </w:rPr>
            <w:t>دانشگاه علوم پزشکی و خدمات بهداشتی درمانی تبریز</w:t>
          </w:r>
          <w:r>
            <w:rPr>
              <w:rFonts w:cs="B Titr"/>
              <w:sz w:val="20"/>
              <w:szCs w:val="20"/>
            </w:rPr>
            <w:t xml:space="preserve"> </w:t>
          </w:r>
          <w:r>
            <w:rPr>
              <w:rFonts w:cs="B Titr" w:hint="cs"/>
              <w:sz w:val="20"/>
              <w:szCs w:val="20"/>
              <w:rtl/>
              <w:lang w:bidi="fa-IR"/>
            </w:rPr>
            <w:t xml:space="preserve"> </w:t>
          </w:r>
        </w:p>
        <w:p w:rsidR="00CD6802" w:rsidRPr="000D430F" w:rsidRDefault="00CD6802" w:rsidP="00CD6802">
          <w:pPr>
            <w:pStyle w:val="Header"/>
            <w:bidi/>
            <w:jc w:val="center"/>
            <w:rPr>
              <w:rFonts w:cs="B Titr"/>
              <w:rtl/>
            </w:rPr>
          </w:pPr>
          <w:r>
            <w:rPr>
              <w:rFonts w:cs="B Titr" w:hint="cs"/>
              <w:sz w:val="20"/>
              <w:szCs w:val="20"/>
              <w:rtl/>
              <w:lang w:bidi="fa-IR"/>
            </w:rPr>
            <w:t>تفاهم نامه همکاری خدمات آزمایشگاهی</w:t>
          </w:r>
          <w:r w:rsidR="0040201E">
            <w:rPr>
              <w:rFonts w:cs="B Titr" w:hint="cs"/>
              <w:sz w:val="20"/>
              <w:szCs w:val="20"/>
              <w:rtl/>
              <w:lang w:bidi="fa-IR"/>
            </w:rPr>
            <w:t xml:space="preserve"> </w:t>
          </w:r>
          <w:r w:rsidR="0040201E" w:rsidRPr="0040201E">
            <w:rPr>
              <w:rFonts w:cs="B Zar" w:hint="cs"/>
              <w:b/>
              <w:bCs/>
              <w:color w:val="0D0D0D"/>
              <w:sz w:val="28"/>
              <w:szCs w:val="28"/>
              <w:rtl/>
              <w:lang w:bidi="fa-IR"/>
            </w:rPr>
            <w:t>(</w:t>
          </w:r>
          <w:r w:rsidR="009D7E86">
            <w:rPr>
              <w:rFonts w:asciiTheme="majorBidi" w:hAnsiTheme="majorBidi" w:cstheme="majorBidi"/>
              <w:b/>
              <w:bCs/>
              <w:color w:val="0D0D0D"/>
              <w:sz w:val="28"/>
              <w:szCs w:val="28"/>
              <w:lang w:bidi="fa-IR"/>
            </w:rPr>
            <w:t xml:space="preserve">PCR </w:t>
          </w:r>
          <w:r w:rsidR="0040201E" w:rsidRPr="0040201E">
            <w:rPr>
              <w:rFonts w:asciiTheme="majorBidi" w:hAnsiTheme="majorBidi" w:cstheme="majorBidi"/>
              <w:b/>
              <w:bCs/>
              <w:color w:val="0D0D0D"/>
              <w:sz w:val="28"/>
              <w:szCs w:val="28"/>
              <w:lang w:bidi="fa-IR"/>
            </w:rPr>
            <w:t>COVID</w:t>
          </w:r>
          <w:r w:rsidR="0040201E" w:rsidRPr="0040201E">
            <w:rPr>
              <w:rFonts w:cs="B Zar"/>
              <w:b/>
              <w:bCs/>
              <w:color w:val="0D0D0D"/>
              <w:sz w:val="28"/>
              <w:szCs w:val="28"/>
              <w:lang w:bidi="fa-IR"/>
            </w:rPr>
            <w:t>-</w:t>
          </w:r>
          <w:r w:rsidR="0040201E" w:rsidRPr="0040201E">
            <w:rPr>
              <w:rFonts w:asciiTheme="majorBidi" w:hAnsiTheme="majorBidi" w:cstheme="majorBidi"/>
              <w:b/>
              <w:bCs/>
              <w:color w:val="0D0D0D"/>
              <w:sz w:val="28"/>
              <w:szCs w:val="28"/>
              <w:lang w:bidi="fa-IR"/>
            </w:rPr>
            <w:t>19</w:t>
          </w:r>
          <w:r w:rsidR="0040201E" w:rsidRPr="0040201E">
            <w:rPr>
              <w:rFonts w:cs="B Zar" w:hint="cs"/>
              <w:b/>
              <w:bCs/>
              <w:color w:val="0D0D0D"/>
              <w:sz w:val="28"/>
              <w:szCs w:val="28"/>
              <w:rtl/>
              <w:lang w:bidi="fa-IR"/>
            </w:rPr>
            <w:t>)</w:t>
          </w:r>
        </w:p>
      </w:tc>
      <w:tc>
        <w:tcPr>
          <w:tcW w:w="2109" w:type="dxa"/>
          <w:tcBorders>
            <w:top w:val="threeDEmboss" w:sz="18" w:space="0" w:color="auto"/>
            <w:left w:val="threeDEmboss" w:sz="18" w:space="0" w:color="auto"/>
            <w:bottom w:val="threeDEmboss" w:sz="18" w:space="0" w:color="auto"/>
            <w:right w:val="threeDEmboss" w:sz="18" w:space="0" w:color="auto"/>
          </w:tcBorders>
          <w:shd w:val="clear" w:color="auto" w:fill="auto"/>
          <w:vAlign w:val="center"/>
        </w:tcPr>
        <w:p w:rsidR="009F2120" w:rsidRPr="00982BD4" w:rsidRDefault="00846A87" w:rsidP="009E5D82">
          <w:pPr>
            <w:pStyle w:val="Header"/>
            <w:bidi/>
            <w:rPr>
              <w:rFonts w:cs="B Zar"/>
              <w:b/>
              <w:bCs/>
              <w:sz w:val="18"/>
              <w:szCs w:val="18"/>
              <w:rtl/>
            </w:rPr>
          </w:pPr>
          <w:r w:rsidRPr="00982BD4">
            <w:rPr>
              <w:rFonts w:cs="B Zar" w:hint="cs"/>
              <w:b/>
              <w:bCs/>
              <w:sz w:val="18"/>
              <w:szCs w:val="18"/>
              <w:rtl/>
            </w:rPr>
            <w:t xml:space="preserve">تاریخ </w:t>
          </w:r>
          <w:r w:rsidRPr="009E5D82">
            <w:rPr>
              <w:rFonts w:cs="B Zar" w:hint="cs"/>
              <w:b/>
              <w:bCs/>
              <w:color w:val="FF0000"/>
              <w:sz w:val="18"/>
              <w:szCs w:val="18"/>
              <w:rtl/>
            </w:rPr>
            <w:t>:</w:t>
          </w:r>
          <w:r w:rsidR="009E5D82" w:rsidRPr="009E5D82">
            <w:rPr>
              <w:rFonts w:cs="B Zar" w:hint="cs"/>
              <w:b/>
              <w:bCs/>
              <w:color w:val="FF0000"/>
              <w:rtl/>
            </w:rPr>
            <w:t>-----------</w:t>
          </w:r>
        </w:p>
      </w:tc>
    </w:tr>
    <w:tr w:rsidR="00D00638" w:rsidTr="003E385A">
      <w:trPr>
        <w:trHeight w:val="351"/>
        <w:jc w:val="center"/>
      </w:trPr>
      <w:tc>
        <w:tcPr>
          <w:tcW w:w="1142" w:type="dxa"/>
          <w:vMerge/>
          <w:tcBorders>
            <w:left w:val="threeDEmboss" w:sz="18" w:space="0" w:color="auto"/>
            <w:right w:val="threeDEmboss" w:sz="18" w:space="0" w:color="auto"/>
          </w:tcBorders>
          <w:shd w:val="clear" w:color="auto" w:fill="auto"/>
          <w:vAlign w:val="center"/>
        </w:tcPr>
        <w:p w:rsidR="009F2120" w:rsidRPr="00524588" w:rsidRDefault="00A87143" w:rsidP="009F2120">
          <w:pPr>
            <w:pStyle w:val="Header"/>
            <w:bidi/>
            <w:jc w:val="center"/>
            <w:rPr>
              <w:rFonts w:cs="2  Zar"/>
              <w:sz w:val="28"/>
              <w:szCs w:val="28"/>
              <w:rtl/>
            </w:rPr>
          </w:pPr>
        </w:p>
      </w:tc>
      <w:tc>
        <w:tcPr>
          <w:tcW w:w="7063" w:type="dxa"/>
          <w:vMerge/>
          <w:tcBorders>
            <w:left w:val="threeDEmboss" w:sz="18" w:space="0" w:color="auto"/>
            <w:right w:val="threeDEmboss" w:sz="18" w:space="0" w:color="auto"/>
          </w:tcBorders>
          <w:shd w:val="clear" w:color="auto" w:fill="auto"/>
          <w:vAlign w:val="center"/>
        </w:tcPr>
        <w:p w:rsidR="009F2120" w:rsidRPr="000D430F" w:rsidRDefault="00A87143" w:rsidP="009F2120">
          <w:pPr>
            <w:spacing w:line="240" w:lineRule="auto"/>
            <w:jc w:val="center"/>
            <w:rPr>
              <w:rFonts w:cs="2  Zar"/>
              <w:rtl/>
            </w:rPr>
          </w:pPr>
        </w:p>
      </w:tc>
      <w:tc>
        <w:tcPr>
          <w:tcW w:w="2109" w:type="dxa"/>
          <w:tcBorders>
            <w:top w:val="threeDEmboss" w:sz="18" w:space="0" w:color="auto"/>
            <w:left w:val="threeDEmboss" w:sz="18" w:space="0" w:color="auto"/>
            <w:bottom w:val="threeDEmboss" w:sz="18" w:space="0" w:color="auto"/>
            <w:right w:val="threeDEmboss" w:sz="18" w:space="0" w:color="auto"/>
          </w:tcBorders>
          <w:shd w:val="clear" w:color="auto" w:fill="auto"/>
          <w:vAlign w:val="center"/>
        </w:tcPr>
        <w:p w:rsidR="009F2120" w:rsidRPr="00982BD4" w:rsidRDefault="003E385A" w:rsidP="009E5D82">
          <w:pPr>
            <w:pStyle w:val="Header"/>
            <w:bidi/>
            <w:rPr>
              <w:rFonts w:cs="B Zar"/>
              <w:b/>
              <w:bCs/>
              <w:sz w:val="18"/>
              <w:szCs w:val="18"/>
              <w:rtl/>
            </w:rPr>
          </w:pPr>
          <w:bookmarkStart w:id="4" w:name="ContractNo"/>
          <w:r>
            <w:rPr>
              <w:rFonts w:cs="B Zar" w:hint="cs"/>
              <w:b/>
              <w:bCs/>
              <w:sz w:val="18"/>
              <w:szCs w:val="18"/>
              <w:rtl/>
            </w:rPr>
            <w:t xml:space="preserve">شماره </w:t>
          </w:r>
          <w:bookmarkEnd w:id="4"/>
          <w:r>
            <w:rPr>
              <w:rFonts w:cs="B Zar"/>
              <w:b/>
              <w:bCs/>
              <w:sz w:val="18"/>
              <w:szCs w:val="18"/>
            </w:rPr>
            <w:t>:</w:t>
          </w:r>
          <w:r w:rsidR="00BE29B5">
            <w:rPr>
              <w:rFonts w:cs="B Zar" w:hint="cs"/>
              <w:b/>
              <w:bCs/>
              <w:sz w:val="18"/>
              <w:szCs w:val="18"/>
              <w:rtl/>
            </w:rPr>
            <w:t xml:space="preserve"> </w:t>
          </w:r>
          <w:r w:rsidR="009E5D82">
            <w:rPr>
              <w:rFonts w:cs="B Zar" w:hint="cs"/>
              <w:b/>
              <w:bCs/>
              <w:color w:val="FF0000"/>
              <w:rtl/>
            </w:rPr>
            <w:t>-----------</w:t>
          </w:r>
        </w:p>
      </w:tc>
    </w:tr>
    <w:tr w:rsidR="00D00638" w:rsidTr="003E385A">
      <w:trPr>
        <w:trHeight w:val="445"/>
        <w:jc w:val="center"/>
      </w:trPr>
      <w:tc>
        <w:tcPr>
          <w:tcW w:w="1142" w:type="dxa"/>
          <w:vMerge/>
          <w:tcBorders>
            <w:left w:val="threeDEmboss" w:sz="18" w:space="0" w:color="auto"/>
            <w:bottom w:val="threeDEmboss" w:sz="18" w:space="0" w:color="auto"/>
            <w:right w:val="threeDEmboss" w:sz="18" w:space="0" w:color="auto"/>
          </w:tcBorders>
          <w:shd w:val="clear" w:color="auto" w:fill="auto"/>
          <w:vAlign w:val="center"/>
        </w:tcPr>
        <w:p w:rsidR="009F2120" w:rsidRPr="00524588" w:rsidRDefault="00A87143" w:rsidP="009F2120">
          <w:pPr>
            <w:pStyle w:val="Header"/>
            <w:bidi/>
            <w:jc w:val="center"/>
            <w:rPr>
              <w:rFonts w:cs="2  Zar"/>
              <w:sz w:val="28"/>
              <w:szCs w:val="28"/>
              <w:rtl/>
            </w:rPr>
          </w:pPr>
        </w:p>
      </w:tc>
      <w:tc>
        <w:tcPr>
          <w:tcW w:w="7063" w:type="dxa"/>
          <w:vMerge/>
          <w:tcBorders>
            <w:left w:val="threeDEmboss" w:sz="18" w:space="0" w:color="auto"/>
            <w:bottom w:val="threeDEmboss" w:sz="18" w:space="0" w:color="auto"/>
            <w:right w:val="threeDEmboss" w:sz="18" w:space="0" w:color="auto"/>
          </w:tcBorders>
          <w:shd w:val="clear" w:color="auto" w:fill="auto"/>
          <w:vAlign w:val="bottom"/>
        </w:tcPr>
        <w:p w:rsidR="009F2120" w:rsidRPr="009D30C9" w:rsidRDefault="00A87143" w:rsidP="009F2120">
          <w:pPr>
            <w:spacing w:line="240" w:lineRule="auto"/>
            <w:jc w:val="center"/>
            <w:rPr>
              <w:rFonts w:cs="B Titr"/>
              <w:sz w:val="42"/>
              <w:szCs w:val="42"/>
              <w:rtl/>
              <w:lang w:bidi="fa-IR"/>
            </w:rPr>
          </w:pPr>
        </w:p>
      </w:tc>
      <w:tc>
        <w:tcPr>
          <w:tcW w:w="2109" w:type="dxa"/>
          <w:tcBorders>
            <w:top w:val="threeDEmboss" w:sz="18" w:space="0" w:color="auto"/>
            <w:left w:val="threeDEmboss" w:sz="18" w:space="0" w:color="auto"/>
            <w:bottom w:val="threeDEmboss" w:sz="18" w:space="0" w:color="auto"/>
            <w:right w:val="threeDEmboss" w:sz="18" w:space="0" w:color="auto"/>
          </w:tcBorders>
          <w:shd w:val="clear" w:color="auto" w:fill="auto"/>
          <w:vAlign w:val="center"/>
        </w:tcPr>
        <w:p w:rsidR="009F2120" w:rsidRPr="00982BD4" w:rsidRDefault="00846A87" w:rsidP="009E5D82">
          <w:pPr>
            <w:pStyle w:val="Header"/>
            <w:bidi/>
            <w:rPr>
              <w:rFonts w:cs="B Zar"/>
              <w:b/>
              <w:bCs/>
              <w:sz w:val="18"/>
              <w:szCs w:val="18"/>
              <w:rtl/>
            </w:rPr>
          </w:pPr>
          <w:r w:rsidRPr="007275D1">
            <w:rPr>
              <w:rFonts w:cs="B Zar" w:hint="cs"/>
              <w:b/>
              <w:bCs/>
              <w:sz w:val="16"/>
              <w:szCs w:val="16"/>
              <w:rtl/>
            </w:rPr>
            <w:t xml:space="preserve">صفحه : </w:t>
          </w:r>
          <w:r w:rsidR="009E5D82">
            <w:rPr>
              <w:rFonts w:cs="B Zar" w:hint="cs"/>
              <w:b/>
              <w:bCs/>
              <w:sz w:val="18"/>
              <w:szCs w:val="18"/>
              <w:rtl/>
            </w:rPr>
            <w:t>1</w:t>
          </w:r>
        </w:p>
      </w:tc>
    </w:tr>
  </w:tbl>
  <w:p w:rsidR="00524588" w:rsidRPr="00C5121E" w:rsidRDefault="00A87143" w:rsidP="00524588">
    <w:pPr>
      <w:pStyle w:val="Header"/>
      <w:bidi/>
      <w:jc w:val="center"/>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477EC7"/>
    <w:multiLevelType w:val="hybridMultilevel"/>
    <w:tmpl w:val="B854F948"/>
    <w:lvl w:ilvl="0" w:tplc="3E2C794C">
      <w:start w:val="1"/>
      <w:numFmt w:val="decimal"/>
      <w:lvlText w:val="%1)"/>
      <w:lvlJc w:val="left"/>
      <w:pPr>
        <w:ind w:left="720" w:hanging="360"/>
      </w:pPr>
      <w:rPr>
        <w:rFonts w:hint="default"/>
      </w:rPr>
    </w:lvl>
    <w:lvl w:ilvl="1" w:tplc="C7A234A0" w:tentative="1">
      <w:start w:val="1"/>
      <w:numFmt w:val="lowerLetter"/>
      <w:lvlText w:val="%2."/>
      <w:lvlJc w:val="left"/>
      <w:pPr>
        <w:ind w:left="1440" w:hanging="360"/>
      </w:pPr>
    </w:lvl>
    <w:lvl w:ilvl="2" w:tplc="6F9E6D20" w:tentative="1">
      <w:start w:val="1"/>
      <w:numFmt w:val="lowerRoman"/>
      <w:lvlText w:val="%3."/>
      <w:lvlJc w:val="right"/>
      <w:pPr>
        <w:ind w:left="2160" w:hanging="180"/>
      </w:pPr>
    </w:lvl>
    <w:lvl w:ilvl="3" w:tplc="EC7CDCA2" w:tentative="1">
      <w:start w:val="1"/>
      <w:numFmt w:val="decimal"/>
      <w:lvlText w:val="%4."/>
      <w:lvlJc w:val="left"/>
      <w:pPr>
        <w:ind w:left="2880" w:hanging="360"/>
      </w:pPr>
    </w:lvl>
    <w:lvl w:ilvl="4" w:tplc="CAAC9DCE" w:tentative="1">
      <w:start w:val="1"/>
      <w:numFmt w:val="lowerLetter"/>
      <w:lvlText w:val="%5."/>
      <w:lvlJc w:val="left"/>
      <w:pPr>
        <w:ind w:left="3600" w:hanging="360"/>
      </w:pPr>
    </w:lvl>
    <w:lvl w:ilvl="5" w:tplc="7958ABCE" w:tentative="1">
      <w:start w:val="1"/>
      <w:numFmt w:val="lowerRoman"/>
      <w:lvlText w:val="%6."/>
      <w:lvlJc w:val="right"/>
      <w:pPr>
        <w:ind w:left="4320" w:hanging="180"/>
      </w:pPr>
    </w:lvl>
    <w:lvl w:ilvl="6" w:tplc="A9084464" w:tentative="1">
      <w:start w:val="1"/>
      <w:numFmt w:val="decimal"/>
      <w:lvlText w:val="%7."/>
      <w:lvlJc w:val="left"/>
      <w:pPr>
        <w:ind w:left="5040" w:hanging="360"/>
      </w:pPr>
    </w:lvl>
    <w:lvl w:ilvl="7" w:tplc="01D0F76A" w:tentative="1">
      <w:start w:val="1"/>
      <w:numFmt w:val="lowerLetter"/>
      <w:lvlText w:val="%8."/>
      <w:lvlJc w:val="left"/>
      <w:pPr>
        <w:ind w:left="5760" w:hanging="360"/>
      </w:pPr>
    </w:lvl>
    <w:lvl w:ilvl="8" w:tplc="27D0B9D2" w:tentative="1">
      <w:start w:val="1"/>
      <w:numFmt w:val="lowerRoman"/>
      <w:lvlText w:val="%9."/>
      <w:lvlJc w:val="right"/>
      <w:pPr>
        <w:ind w:left="6480" w:hanging="180"/>
      </w:pPr>
    </w:lvl>
  </w:abstractNum>
  <w:abstractNum w:abstractNumId="1" w15:restartNumberingAfterBreak="0">
    <w:nsid w:val="477776E3"/>
    <w:multiLevelType w:val="hybridMultilevel"/>
    <w:tmpl w:val="47F60326"/>
    <w:lvl w:ilvl="0" w:tplc="CEEEFFEE">
      <w:start w:val="1"/>
      <w:numFmt w:val="decimal"/>
      <w:lvlText w:val="%1)"/>
      <w:lvlJc w:val="left"/>
      <w:pPr>
        <w:ind w:left="786" w:hanging="360"/>
      </w:pPr>
      <w:rPr>
        <w:rFonts w:hint="default"/>
      </w:rPr>
    </w:lvl>
    <w:lvl w:ilvl="1" w:tplc="131EED6C">
      <w:start w:val="1"/>
      <w:numFmt w:val="lowerLetter"/>
      <w:lvlText w:val="%2."/>
      <w:lvlJc w:val="left"/>
      <w:pPr>
        <w:ind w:left="1506" w:hanging="360"/>
      </w:pPr>
    </w:lvl>
    <w:lvl w:ilvl="2" w:tplc="040A3F5C" w:tentative="1">
      <w:start w:val="1"/>
      <w:numFmt w:val="lowerRoman"/>
      <w:lvlText w:val="%3."/>
      <w:lvlJc w:val="right"/>
      <w:pPr>
        <w:ind w:left="2226" w:hanging="180"/>
      </w:pPr>
    </w:lvl>
    <w:lvl w:ilvl="3" w:tplc="3476FFC8" w:tentative="1">
      <w:start w:val="1"/>
      <w:numFmt w:val="decimal"/>
      <w:lvlText w:val="%4."/>
      <w:lvlJc w:val="left"/>
      <w:pPr>
        <w:ind w:left="2946" w:hanging="360"/>
      </w:pPr>
    </w:lvl>
    <w:lvl w:ilvl="4" w:tplc="39C475A6" w:tentative="1">
      <w:start w:val="1"/>
      <w:numFmt w:val="lowerLetter"/>
      <w:lvlText w:val="%5."/>
      <w:lvlJc w:val="left"/>
      <w:pPr>
        <w:ind w:left="3666" w:hanging="360"/>
      </w:pPr>
    </w:lvl>
    <w:lvl w:ilvl="5" w:tplc="BAE0CC00" w:tentative="1">
      <w:start w:val="1"/>
      <w:numFmt w:val="lowerRoman"/>
      <w:lvlText w:val="%6."/>
      <w:lvlJc w:val="right"/>
      <w:pPr>
        <w:ind w:left="4386" w:hanging="180"/>
      </w:pPr>
    </w:lvl>
    <w:lvl w:ilvl="6" w:tplc="A9C46F54" w:tentative="1">
      <w:start w:val="1"/>
      <w:numFmt w:val="decimal"/>
      <w:lvlText w:val="%7."/>
      <w:lvlJc w:val="left"/>
      <w:pPr>
        <w:ind w:left="5106" w:hanging="360"/>
      </w:pPr>
    </w:lvl>
    <w:lvl w:ilvl="7" w:tplc="430CB04C" w:tentative="1">
      <w:start w:val="1"/>
      <w:numFmt w:val="lowerLetter"/>
      <w:lvlText w:val="%8."/>
      <w:lvlJc w:val="left"/>
      <w:pPr>
        <w:ind w:left="5826" w:hanging="360"/>
      </w:pPr>
    </w:lvl>
    <w:lvl w:ilvl="8" w:tplc="CE6A586C" w:tentative="1">
      <w:start w:val="1"/>
      <w:numFmt w:val="lowerRoman"/>
      <w:lvlText w:val="%9."/>
      <w:lvlJc w:val="right"/>
      <w:pPr>
        <w:ind w:left="6546" w:hanging="180"/>
      </w:pPr>
    </w:lvl>
  </w:abstractNum>
  <w:abstractNum w:abstractNumId="2" w15:restartNumberingAfterBreak="0">
    <w:nsid w:val="4D307D3B"/>
    <w:multiLevelType w:val="hybridMultilevel"/>
    <w:tmpl w:val="057EFD72"/>
    <w:lvl w:ilvl="0" w:tplc="DA6863CA">
      <w:start w:val="1"/>
      <w:numFmt w:val="decimal"/>
      <w:lvlText w:val="%1)"/>
      <w:lvlJc w:val="left"/>
      <w:pPr>
        <w:ind w:left="720" w:hanging="360"/>
      </w:pPr>
    </w:lvl>
    <w:lvl w:ilvl="1" w:tplc="C6A4F7E4" w:tentative="1">
      <w:start w:val="1"/>
      <w:numFmt w:val="lowerLetter"/>
      <w:lvlText w:val="%2."/>
      <w:lvlJc w:val="left"/>
      <w:pPr>
        <w:ind w:left="1440" w:hanging="360"/>
      </w:pPr>
    </w:lvl>
    <w:lvl w:ilvl="2" w:tplc="7B944340" w:tentative="1">
      <w:start w:val="1"/>
      <w:numFmt w:val="lowerRoman"/>
      <w:lvlText w:val="%3."/>
      <w:lvlJc w:val="right"/>
      <w:pPr>
        <w:ind w:left="2160" w:hanging="180"/>
      </w:pPr>
    </w:lvl>
    <w:lvl w:ilvl="3" w:tplc="441E93E6" w:tentative="1">
      <w:start w:val="1"/>
      <w:numFmt w:val="decimal"/>
      <w:lvlText w:val="%4."/>
      <w:lvlJc w:val="left"/>
      <w:pPr>
        <w:ind w:left="2880" w:hanging="360"/>
      </w:pPr>
    </w:lvl>
    <w:lvl w:ilvl="4" w:tplc="6B063342" w:tentative="1">
      <w:start w:val="1"/>
      <w:numFmt w:val="lowerLetter"/>
      <w:lvlText w:val="%5."/>
      <w:lvlJc w:val="left"/>
      <w:pPr>
        <w:ind w:left="3600" w:hanging="360"/>
      </w:pPr>
    </w:lvl>
    <w:lvl w:ilvl="5" w:tplc="CF22D390" w:tentative="1">
      <w:start w:val="1"/>
      <w:numFmt w:val="lowerRoman"/>
      <w:lvlText w:val="%6."/>
      <w:lvlJc w:val="right"/>
      <w:pPr>
        <w:ind w:left="4320" w:hanging="180"/>
      </w:pPr>
    </w:lvl>
    <w:lvl w:ilvl="6" w:tplc="B6542BF6" w:tentative="1">
      <w:start w:val="1"/>
      <w:numFmt w:val="decimal"/>
      <w:lvlText w:val="%7."/>
      <w:lvlJc w:val="left"/>
      <w:pPr>
        <w:ind w:left="5040" w:hanging="360"/>
      </w:pPr>
    </w:lvl>
    <w:lvl w:ilvl="7" w:tplc="ED022788" w:tentative="1">
      <w:start w:val="1"/>
      <w:numFmt w:val="lowerLetter"/>
      <w:lvlText w:val="%8."/>
      <w:lvlJc w:val="left"/>
      <w:pPr>
        <w:ind w:left="5760" w:hanging="360"/>
      </w:pPr>
    </w:lvl>
    <w:lvl w:ilvl="8" w:tplc="0C54384A" w:tentative="1">
      <w:start w:val="1"/>
      <w:numFmt w:val="lowerRoman"/>
      <w:lvlText w:val="%9."/>
      <w:lvlJc w:val="right"/>
      <w:pPr>
        <w:ind w:left="6480" w:hanging="180"/>
      </w:pPr>
    </w:lvl>
  </w:abstractNum>
  <w:abstractNum w:abstractNumId="3" w15:restartNumberingAfterBreak="0">
    <w:nsid w:val="59A0207E"/>
    <w:multiLevelType w:val="hybridMultilevel"/>
    <w:tmpl w:val="9A983B1C"/>
    <w:lvl w:ilvl="0" w:tplc="4ED6D42E">
      <w:start w:val="1"/>
      <w:numFmt w:val="decimal"/>
      <w:lvlText w:val="%1)"/>
      <w:lvlJc w:val="left"/>
      <w:pPr>
        <w:ind w:left="720" w:hanging="360"/>
      </w:pPr>
      <w:rPr>
        <w:rFonts w:hint="default"/>
      </w:rPr>
    </w:lvl>
    <w:lvl w:ilvl="1" w:tplc="9094F776" w:tentative="1">
      <w:start w:val="1"/>
      <w:numFmt w:val="lowerLetter"/>
      <w:lvlText w:val="%2."/>
      <w:lvlJc w:val="left"/>
      <w:pPr>
        <w:ind w:left="1440" w:hanging="360"/>
      </w:pPr>
    </w:lvl>
    <w:lvl w:ilvl="2" w:tplc="0B4006E2" w:tentative="1">
      <w:start w:val="1"/>
      <w:numFmt w:val="lowerRoman"/>
      <w:lvlText w:val="%3."/>
      <w:lvlJc w:val="right"/>
      <w:pPr>
        <w:ind w:left="2160" w:hanging="180"/>
      </w:pPr>
    </w:lvl>
    <w:lvl w:ilvl="3" w:tplc="89727854" w:tentative="1">
      <w:start w:val="1"/>
      <w:numFmt w:val="decimal"/>
      <w:lvlText w:val="%4."/>
      <w:lvlJc w:val="left"/>
      <w:pPr>
        <w:ind w:left="2880" w:hanging="360"/>
      </w:pPr>
    </w:lvl>
    <w:lvl w:ilvl="4" w:tplc="B542298E" w:tentative="1">
      <w:start w:val="1"/>
      <w:numFmt w:val="lowerLetter"/>
      <w:lvlText w:val="%5."/>
      <w:lvlJc w:val="left"/>
      <w:pPr>
        <w:ind w:left="3600" w:hanging="360"/>
      </w:pPr>
    </w:lvl>
    <w:lvl w:ilvl="5" w:tplc="AF4EDA94" w:tentative="1">
      <w:start w:val="1"/>
      <w:numFmt w:val="lowerRoman"/>
      <w:lvlText w:val="%6."/>
      <w:lvlJc w:val="right"/>
      <w:pPr>
        <w:ind w:left="4320" w:hanging="180"/>
      </w:pPr>
    </w:lvl>
    <w:lvl w:ilvl="6" w:tplc="F3300D7E" w:tentative="1">
      <w:start w:val="1"/>
      <w:numFmt w:val="decimal"/>
      <w:lvlText w:val="%7."/>
      <w:lvlJc w:val="left"/>
      <w:pPr>
        <w:ind w:left="5040" w:hanging="360"/>
      </w:pPr>
    </w:lvl>
    <w:lvl w:ilvl="7" w:tplc="11240EC8" w:tentative="1">
      <w:start w:val="1"/>
      <w:numFmt w:val="lowerLetter"/>
      <w:lvlText w:val="%8."/>
      <w:lvlJc w:val="left"/>
      <w:pPr>
        <w:ind w:left="5760" w:hanging="360"/>
      </w:pPr>
    </w:lvl>
    <w:lvl w:ilvl="8" w:tplc="907C51F8" w:tentative="1">
      <w:start w:val="1"/>
      <w:numFmt w:val="lowerRoman"/>
      <w:lvlText w:val="%9."/>
      <w:lvlJc w:val="right"/>
      <w:pPr>
        <w:ind w:left="6480" w:hanging="180"/>
      </w:pPr>
    </w:lvl>
  </w:abstractNum>
  <w:abstractNum w:abstractNumId="4" w15:restartNumberingAfterBreak="0">
    <w:nsid w:val="69B047FD"/>
    <w:multiLevelType w:val="multilevel"/>
    <w:tmpl w:val="D00AAC66"/>
    <w:lvl w:ilvl="0">
      <w:start w:val="2"/>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73C05377"/>
    <w:multiLevelType w:val="hybridMultilevel"/>
    <w:tmpl w:val="964AFD74"/>
    <w:lvl w:ilvl="0" w:tplc="B9F6B4FC">
      <w:start w:val="1"/>
      <w:numFmt w:val="decimal"/>
      <w:lvlText w:val="%1)"/>
      <w:lvlJc w:val="left"/>
      <w:pPr>
        <w:ind w:left="720" w:hanging="360"/>
      </w:pPr>
      <w:rPr>
        <w:rFonts w:hint="default"/>
      </w:rPr>
    </w:lvl>
    <w:lvl w:ilvl="1" w:tplc="B2E2142A" w:tentative="1">
      <w:start w:val="1"/>
      <w:numFmt w:val="lowerLetter"/>
      <w:lvlText w:val="%2."/>
      <w:lvlJc w:val="left"/>
      <w:pPr>
        <w:ind w:left="1440" w:hanging="360"/>
      </w:pPr>
    </w:lvl>
    <w:lvl w:ilvl="2" w:tplc="D4543BFC" w:tentative="1">
      <w:start w:val="1"/>
      <w:numFmt w:val="lowerRoman"/>
      <w:lvlText w:val="%3."/>
      <w:lvlJc w:val="right"/>
      <w:pPr>
        <w:ind w:left="2160" w:hanging="180"/>
      </w:pPr>
    </w:lvl>
    <w:lvl w:ilvl="3" w:tplc="BA62E4AC" w:tentative="1">
      <w:start w:val="1"/>
      <w:numFmt w:val="decimal"/>
      <w:lvlText w:val="%4."/>
      <w:lvlJc w:val="left"/>
      <w:pPr>
        <w:ind w:left="2880" w:hanging="360"/>
      </w:pPr>
    </w:lvl>
    <w:lvl w:ilvl="4" w:tplc="3DCADBFC" w:tentative="1">
      <w:start w:val="1"/>
      <w:numFmt w:val="lowerLetter"/>
      <w:lvlText w:val="%5."/>
      <w:lvlJc w:val="left"/>
      <w:pPr>
        <w:ind w:left="3600" w:hanging="360"/>
      </w:pPr>
    </w:lvl>
    <w:lvl w:ilvl="5" w:tplc="10F4C2EA" w:tentative="1">
      <w:start w:val="1"/>
      <w:numFmt w:val="lowerRoman"/>
      <w:lvlText w:val="%6."/>
      <w:lvlJc w:val="right"/>
      <w:pPr>
        <w:ind w:left="4320" w:hanging="180"/>
      </w:pPr>
    </w:lvl>
    <w:lvl w:ilvl="6" w:tplc="252EB8A0" w:tentative="1">
      <w:start w:val="1"/>
      <w:numFmt w:val="decimal"/>
      <w:lvlText w:val="%7."/>
      <w:lvlJc w:val="left"/>
      <w:pPr>
        <w:ind w:left="5040" w:hanging="360"/>
      </w:pPr>
    </w:lvl>
    <w:lvl w:ilvl="7" w:tplc="518CBCFA" w:tentative="1">
      <w:start w:val="1"/>
      <w:numFmt w:val="lowerLetter"/>
      <w:lvlText w:val="%8."/>
      <w:lvlJc w:val="left"/>
      <w:pPr>
        <w:ind w:left="5760" w:hanging="360"/>
      </w:pPr>
    </w:lvl>
    <w:lvl w:ilvl="8" w:tplc="382418B8"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6A87"/>
    <w:rsid w:val="00016A44"/>
    <w:rsid w:val="000243EE"/>
    <w:rsid w:val="000452F0"/>
    <w:rsid w:val="00051047"/>
    <w:rsid w:val="000733DE"/>
    <w:rsid w:val="000B489E"/>
    <w:rsid w:val="000C4CC9"/>
    <w:rsid w:val="001046EF"/>
    <w:rsid w:val="001B237C"/>
    <w:rsid w:val="00231DF3"/>
    <w:rsid w:val="0024526D"/>
    <w:rsid w:val="00262695"/>
    <w:rsid w:val="0026694E"/>
    <w:rsid w:val="00354F47"/>
    <w:rsid w:val="00387A27"/>
    <w:rsid w:val="00390956"/>
    <w:rsid w:val="003E385A"/>
    <w:rsid w:val="003F6331"/>
    <w:rsid w:val="0040201E"/>
    <w:rsid w:val="004670B6"/>
    <w:rsid w:val="00486467"/>
    <w:rsid w:val="004D077D"/>
    <w:rsid w:val="00507E5F"/>
    <w:rsid w:val="005141F8"/>
    <w:rsid w:val="005913DF"/>
    <w:rsid w:val="00593844"/>
    <w:rsid w:val="005D7BBB"/>
    <w:rsid w:val="00677E2F"/>
    <w:rsid w:val="0068575B"/>
    <w:rsid w:val="006A6129"/>
    <w:rsid w:val="006B2FE4"/>
    <w:rsid w:val="006D7168"/>
    <w:rsid w:val="006E6AD2"/>
    <w:rsid w:val="00707726"/>
    <w:rsid w:val="00736495"/>
    <w:rsid w:val="007D1923"/>
    <w:rsid w:val="007D4DD4"/>
    <w:rsid w:val="00806D6B"/>
    <w:rsid w:val="008176AA"/>
    <w:rsid w:val="0084029C"/>
    <w:rsid w:val="00844FCA"/>
    <w:rsid w:val="00846A87"/>
    <w:rsid w:val="00891AD4"/>
    <w:rsid w:val="008D4A2B"/>
    <w:rsid w:val="00910CC5"/>
    <w:rsid w:val="009634DD"/>
    <w:rsid w:val="00991CCE"/>
    <w:rsid w:val="009A1CBF"/>
    <w:rsid w:val="009D7E86"/>
    <w:rsid w:val="009E5D82"/>
    <w:rsid w:val="00A36EFA"/>
    <w:rsid w:val="00A47330"/>
    <w:rsid w:val="00A477FD"/>
    <w:rsid w:val="00A50830"/>
    <w:rsid w:val="00A51AA2"/>
    <w:rsid w:val="00A74C20"/>
    <w:rsid w:val="00A87143"/>
    <w:rsid w:val="00A970AA"/>
    <w:rsid w:val="00AC1CA3"/>
    <w:rsid w:val="00AE4664"/>
    <w:rsid w:val="00B45BCF"/>
    <w:rsid w:val="00BE29B5"/>
    <w:rsid w:val="00CA2398"/>
    <w:rsid w:val="00CD6802"/>
    <w:rsid w:val="00CF1643"/>
    <w:rsid w:val="00D324C5"/>
    <w:rsid w:val="00D77D8F"/>
    <w:rsid w:val="00E13144"/>
    <w:rsid w:val="00E32794"/>
    <w:rsid w:val="00EB72EB"/>
    <w:rsid w:val="00EC2221"/>
    <w:rsid w:val="00ED03BF"/>
    <w:rsid w:val="00F2329B"/>
    <w:rsid w:val="00F61338"/>
    <w:rsid w:val="00F66AAB"/>
    <w:rsid w:val="00FA5764"/>
    <w:rsid w:val="00FF315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3043E6"/>
  <w15:docId w15:val="{D2EA1F69-B1E2-4592-B6A5-9699A99E1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6A87"/>
    <w:pPr>
      <w:spacing w:after="160" w:line="259" w:lineRule="auto"/>
    </w:pPr>
    <w:rPr>
      <w:rFonts w:ascii="Calibri" w:eastAsia="Calibri" w:hAnsi="Calibri" w:cs="Arial"/>
    </w:rPr>
  </w:style>
  <w:style w:type="paragraph" w:styleId="Heading1">
    <w:name w:val="heading 1"/>
    <w:basedOn w:val="Normal"/>
    <w:next w:val="Normal"/>
    <w:link w:val="Heading1Char"/>
    <w:uiPriority w:val="9"/>
    <w:qFormat/>
    <w:rsid w:val="00846A87"/>
    <w:pPr>
      <w:keepNext/>
      <w:spacing w:before="240" w:after="60"/>
      <w:outlineLvl w:val="0"/>
    </w:pPr>
    <w:rPr>
      <w:rFonts w:ascii="Calibri Light" w:eastAsia="Times New Roman" w:hAnsi="Calibri Light" w:cs="B Titr"/>
      <w:b/>
      <w:bCs/>
      <w:color w:val="C00000"/>
      <w:kern w:val="32"/>
      <w:sz w:val="32"/>
      <w:szCs w:val="24"/>
    </w:rPr>
  </w:style>
  <w:style w:type="paragraph" w:styleId="Heading2">
    <w:name w:val="heading 2"/>
    <w:basedOn w:val="Normal"/>
    <w:next w:val="Normal"/>
    <w:link w:val="Heading2Char"/>
    <w:uiPriority w:val="9"/>
    <w:unhideWhenUsed/>
    <w:qFormat/>
    <w:rsid w:val="00846A87"/>
    <w:pPr>
      <w:keepNext/>
      <w:spacing w:before="240" w:after="60"/>
      <w:outlineLvl w:val="1"/>
    </w:pPr>
    <w:rPr>
      <w:rFonts w:ascii="Calibri Light" w:eastAsia="Times New Roman" w:hAnsi="Calibri Light" w:cs="B Zar"/>
      <w:b/>
      <w:bCs/>
      <w:i/>
      <w:color w:val="002060"/>
      <w:sz w:val="28"/>
      <w:szCs w:val="24"/>
    </w:rPr>
  </w:style>
  <w:style w:type="paragraph" w:styleId="Heading3">
    <w:name w:val="heading 3"/>
    <w:basedOn w:val="Normal"/>
    <w:next w:val="Normal"/>
    <w:link w:val="Heading3Char"/>
    <w:uiPriority w:val="9"/>
    <w:unhideWhenUsed/>
    <w:qFormat/>
    <w:rsid w:val="00EC222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6A87"/>
    <w:rPr>
      <w:rFonts w:ascii="Calibri Light" w:eastAsia="Times New Roman" w:hAnsi="Calibri Light" w:cs="B Titr"/>
      <w:b/>
      <w:bCs/>
      <w:color w:val="C00000"/>
      <w:kern w:val="32"/>
      <w:sz w:val="32"/>
      <w:szCs w:val="24"/>
    </w:rPr>
  </w:style>
  <w:style w:type="character" w:customStyle="1" w:styleId="Heading2Char">
    <w:name w:val="Heading 2 Char"/>
    <w:basedOn w:val="DefaultParagraphFont"/>
    <w:link w:val="Heading2"/>
    <w:uiPriority w:val="9"/>
    <w:rsid w:val="00846A87"/>
    <w:rPr>
      <w:rFonts w:ascii="Calibri Light" w:eastAsia="Times New Roman" w:hAnsi="Calibri Light" w:cs="B Zar"/>
      <w:b/>
      <w:bCs/>
      <w:i/>
      <w:color w:val="002060"/>
      <w:sz w:val="28"/>
      <w:szCs w:val="24"/>
    </w:rPr>
  </w:style>
  <w:style w:type="paragraph" w:styleId="Header">
    <w:name w:val="header"/>
    <w:basedOn w:val="Normal"/>
    <w:link w:val="HeaderChar"/>
    <w:uiPriority w:val="99"/>
    <w:unhideWhenUsed/>
    <w:rsid w:val="00846A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6A87"/>
    <w:rPr>
      <w:rFonts w:ascii="Calibri" w:eastAsia="Calibri" w:hAnsi="Calibri" w:cs="Arial"/>
    </w:rPr>
  </w:style>
  <w:style w:type="paragraph" w:styleId="Footer">
    <w:name w:val="footer"/>
    <w:basedOn w:val="Normal"/>
    <w:link w:val="FooterChar"/>
    <w:uiPriority w:val="99"/>
    <w:unhideWhenUsed/>
    <w:rsid w:val="00846A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6A87"/>
    <w:rPr>
      <w:rFonts w:ascii="Calibri" w:eastAsia="Calibri" w:hAnsi="Calibri" w:cs="Arial"/>
    </w:rPr>
  </w:style>
  <w:style w:type="paragraph" w:styleId="ListParagraph">
    <w:name w:val="List Paragraph"/>
    <w:basedOn w:val="Normal"/>
    <w:uiPriority w:val="34"/>
    <w:qFormat/>
    <w:rsid w:val="00846A87"/>
    <w:pPr>
      <w:bidi/>
      <w:spacing w:after="0" w:line="240" w:lineRule="auto"/>
      <w:ind w:left="720"/>
      <w:contextualSpacing/>
    </w:pPr>
    <w:rPr>
      <w:rFonts w:ascii="Times New Roman" w:eastAsia="Times New Roman" w:hAnsi="Times New Roman" w:cs="Times New Roman"/>
      <w:sz w:val="24"/>
      <w:szCs w:val="24"/>
    </w:rPr>
  </w:style>
  <w:style w:type="paragraph" w:styleId="BalloonText">
    <w:name w:val="Balloon Text"/>
    <w:basedOn w:val="Normal"/>
    <w:link w:val="BalloonTextChar"/>
    <w:uiPriority w:val="99"/>
    <w:unhideWhenUsed/>
    <w:rsid w:val="00846A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846A87"/>
    <w:rPr>
      <w:rFonts w:ascii="Segoe UI" w:eastAsia="Calibri" w:hAnsi="Segoe UI" w:cs="Segoe UI"/>
      <w:sz w:val="18"/>
      <w:szCs w:val="18"/>
    </w:rPr>
  </w:style>
  <w:style w:type="character" w:customStyle="1" w:styleId="Heading3Char">
    <w:name w:val="Heading 3 Char"/>
    <w:basedOn w:val="DefaultParagraphFont"/>
    <w:link w:val="Heading3"/>
    <w:uiPriority w:val="9"/>
    <w:rsid w:val="00EC2221"/>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4474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278EF8-4A38-4BB4-963D-660A0FEF1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757</Words>
  <Characters>4321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ehtemali</dc:creator>
  <cp:lastModifiedBy>Tabriz Mb</cp:lastModifiedBy>
  <cp:revision>4</cp:revision>
  <cp:lastPrinted>2021-06-02T10:28:00Z</cp:lastPrinted>
  <dcterms:created xsi:type="dcterms:W3CDTF">2021-06-13T07:19:00Z</dcterms:created>
  <dcterms:modified xsi:type="dcterms:W3CDTF">2021-06-13T08:01:00Z</dcterms:modified>
</cp:coreProperties>
</file>